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E7C" w:rsidRPr="00765F4F" w:rsidRDefault="00AE5E7C" w:rsidP="00AE5E7C">
      <w:pPr>
        <w:pStyle w:val="a"/>
        <w:spacing w:before="360"/>
        <w:ind w:left="640" w:hanging="640"/>
        <w:rPr>
          <w:rFonts w:cs="Times New Roman"/>
        </w:rPr>
      </w:pPr>
      <w:r w:rsidRPr="00765F4F">
        <w:rPr>
          <w:rFonts w:cs="Times New Roman" w:hint="eastAsia"/>
        </w:rPr>
        <w:t>請說明教育行政決定滿意</w:t>
      </w:r>
      <w:r w:rsidRPr="00765F4F">
        <w:rPr>
          <w:rFonts w:cs="Times New Roman"/>
        </w:rPr>
        <w:t>模式（</w:t>
      </w:r>
      <w:r w:rsidRPr="00765F4F">
        <w:rPr>
          <w:rFonts w:cs="Times New Roman"/>
        </w:rPr>
        <w:t>Satisficing Model</w:t>
      </w:r>
      <w:r w:rsidRPr="00765F4F">
        <w:rPr>
          <w:rFonts w:cs="Times New Roman"/>
        </w:rPr>
        <w:t>）的概念與內涵，並說明此一模式在教育行政機關的應用與限制。（</w:t>
      </w:r>
      <w:r w:rsidRPr="00765F4F">
        <w:rPr>
          <w:rFonts w:cs="Times New Roman"/>
        </w:rPr>
        <w:t>25</w:t>
      </w:r>
      <w:r w:rsidRPr="00765F4F">
        <w:rPr>
          <w:rFonts w:cs="Times New Roman"/>
        </w:rPr>
        <w:t>分）</w:t>
      </w:r>
    </w:p>
    <w:p w:rsidR="00AE5E7C" w:rsidRPr="00765F4F" w:rsidRDefault="00AE5E7C" w:rsidP="00EB3DD2">
      <w:pPr>
        <w:pStyle w:val="a"/>
        <w:spacing w:before="360"/>
        <w:ind w:left="640" w:hanging="640"/>
        <w:rPr>
          <w:rFonts w:cs="Times New Roman"/>
        </w:rPr>
      </w:pPr>
      <w:r w:rsidRPr="00765F4F">
        <w:rPr>
          <w:rFonts w:cs="Times New Roman"/>
        </w:rPr>
        <w:t>請說明</w:t>
      </w:r>
      <w:r w:rsidRPr="00765F4F">
        <w:rPr>
          <w:rFonts w:cs="Times New Roman" w:hint="eastAsia"/>
        </w:rPr>
        <w:t>教育行政激勵的理論基礎</w:t>
      </w:r>
      <w:r w:rsidRPr="00765F4F">
        <w:rPr>
          <w:rFonts w:cs="Times New Roman"/>
        </w:rPr>
        <w:t>，並</w:t>
      </w:r>
      <w:r w:rsidRPr="00765F4F">
        <w:rPr>
          <w:rFonts w:cs="Times New Roman" w:hint="eastAsia"/>
        </w:rPr>
        <w:t>說明「激勵－保健理論</w:t>
      </w:r>
      <w:r w:rsidR="00EB3DD2" w:rsidRPr="00765F4F">
        <w:rPr>
          <w:rFonts w:cs="Times New Roman" w:hint="eastAsia"/>
        </w:rPr>
        <w:t>」</w:t>
      </w:r>
      <w:r w:rsidRPr="00765F4F">
        <w:rPr>
          <w:rFonts w:cs="Times New Roman" w:hint="eastAsia"/>
        </w:rPr>
        <w:t>（</w:t>
      </w:r>
      <w:r w:rsidRPr="00765F4F">
        <w:rPr>
          <w:rFonts w:cs="Times New Roman"/>
        </w:rPr>
        <w:t>Motivation-Hygiene Theory</w:t>
      </w:r>
      <w:r w:rsidRPr="00765F4F">
        <w:rPr>
          <w:rFonts w:cs="Times New Roman" w:hint="eastAsia"/>
        </w:rPr>
        <w:t>）在教育行政機關的實際應用</w:t>
      </w:r>
      <w:r w:rsidRPr="00765F4F">
        <w:rPr>
          <w:rFonts w:cs="Times New Roman"/>
        </w:rPr>
        <w:t>。（</w:t>
      </w:r>
      <w:r w:rsidRPr="00765F4F">
        <w:rPr>
          <w:rFonts w:cs="Times New Roman"/>
        </w:rPr>
        <w:t>25</w:t>
      </w:r>
      <w:r w:rsidRPr="00765F4F">
        <w:rPr>
          <w:rFonts w:cs="Times New Roman"/>
        </w:rPr>
        <w:t>分）</w:t>
      </w:r>
    </w:p>
    <w:p w:rsidR="00AE5E7C" w:rsidRPr="00765F4F" w:rsidRDefault="00EB3DD2" w:rsidP="00AE5E7C">
      <w:pPr>
        <w:pStyle w:val="a"/>
        <w:spacing w:before="360"/>
        <w:ind w:left="640" w:hanging="640"/>
        <w:rPr>
          <w:rFonts w:cs="Times New Roman"/>
        </w:rPr>
      </w:pPr>
      <w:r w:rsidRPr="00765F4F">
        <w:rPr>
          <w:rFonts w:cs="Times New Roman" w:hint="eastAsia"/>
        </w:rPr>
        <w:t>請說明教育評鑑的功能與類型，並以「大學教師評鑑」為例說明其爭議議題。（</w:t>
      </w:r>
      <w:r w:rsidRPr="00765F4F">
        <w:rPr>
          <w:rFonts w:cs="Times New Roman" w:hint="eastAsia"/>
        </w:rPr>
        <w:t>25</w:t>
      </w:r>
      <w:r w:rsidRPr="00765F4F">
        <w:rPr>
          <w:rFonts w:cs="Times New Roman" w:hint="eastAsia"/>
        </w:rPr>
        <w:t>分）</w:t>
      </w:r>
    </w:p>
    <w:p w:rsidR="00150BF4" w:rsidRPr="00765F4F" w:rsidRDefault="00AE5E7C" w:rsidP="00EB3DD2">
      <w:pPr>
        <w:pStyle w:val="a"/>
        <w:spacing w:before="360"/>
        <w:ind w:left="640" w:hanging="640"/>
        <w:rPr>
          <w:rFonts w:cs="Times New Roman"/>
        </w:rPr>
      </w:pPr>
      <w:r w:rsidRPr="00765F4F">
        <w:rPr>
          <w:rFonts w:cs="Times New Roman"/>
        </w:rPr>
        <w:t>2015</w:t>
      </w:r>
      <w:r w:rsidRPr="00765F4F">
        <w:rPr>
          <w:rFonts w:cs="Times New Roman"/>
        </w:rPr>
        <w:t>年，聯合國提出</w:t>
      </w:r>
      <w:r w:rsidRPr="00765F4F">
        <w:rPr>
          <w:rFonts w:cs="Times New Roman"/>
        </w:rPr>
        <w:t>17</w:t>
      </w:r>
      <w:r w:rsidRPr="00765F4F">
        <w:rPr>
          <w:rFonts w:cs="Times New Roman"/>
        </w:rPr>
        <w:t>項「永續發展目標」（</w:t>
      </w:r>
      <w:r w:rsidRPr="00765F4F">
        <w:rPr>
          <w:rFonts w:cs="Times New Roman"/>
        </w:rPr>
        <w:t>Sustainable Development Goals</w:t>
      </w:r>
      <w:r w:rsidR="00765F4F" w:rsidRPr="00765F4F">
        <w:rPr>
          <w:rFonts w:cs="Times New Roman"/>
        </w:rPr>
        <w:t>,</w:t>
      </w:r>
      <w:r w:rsidRPr="00765F4F">
        <w:rPr>
          <w:rFonts w:cs="Times New Roman"/>
        </w:rPr>
        <w:t xml:space="preserve"> SDGs</w:t>
      </w:r>
      <w:r w:rsidRPr="00765F4F">
        <w:rPr>
          <w:rFonts w:cs="Times New Roman"/>
        </w:rPr>
        <w:t>），作為</w:t>
      </w:r>
      <w:r w:rsidRPr="00765F4F">
        <w:rPr>
          <w:rFonts w:cs="Times New Roman"/>
        </w:rPr>
        <w:t>2030</w:t>
      </w:r>
      <w:r w:rsidRPr="00765F4F">
        <w:rPr>
          <w:rFonts w:cs="Times New Roman"/>
        </w:rPr>
        <w:t>年永續發展議程。試以</w:t>
      </w:r>
      <w:r w:rsidRPr="00765F4F">
        <w:rPr>
          <w:rFonts w:cs="Times New Roman"/>
        </w:rPr>
        <w:t>SDG 3</w:t>
      </w:r>
      <w:r w:rsidRPr="00765F4F">
        <w:rPr>
          <w:rFonts w:cs="Times New Roman"/>
        </w:rPr>
        <w:t>「健康與福祉」（</w:t>
      </w:r>
      <w:r w:rsidRPr="00765F4F">
        <w:rPr>
          <w:rFonts w:cs="Times New Roman"/>
        </w:rPr>
        <w:t>Good Health and Well-Being</w:t>
      </w:r>
      <w:r w:rsidRPr="00765F4F">
        <w:rPr>
          <w:rFonts w:cs="Times New Roman"/>
        </w:rPr>
        <w:t>）為例，說明教育行政機關可採取的推展策略與具體作法。（</w:t>
      </w:r>
      <w:r w:rsidRPr="00765F4F">
        <w:rPr>
          <w:rFonts w:cs="Times New Roman"/>
        </w:rPr>
        <w:t>25</w:t>
      </w:r>
      <w:r w:rsidRPr="00765F4F">
        <w:rPr>
          <w:rFonts w:cs="Times New Roman"/>
        </w:rPr>
        <w:t>分）</w:t>
      </w:r>
      <w:bookmarkStart w:id="0" w:name="_GoBack"/>
      <w:bookmarkEnd w:id="0"/>
    </w:p>
    <w:sectPr w:rsidR="00150BF4" w:rsidRPr="00765F4F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1C6" w:rsidRDefault="003071C6" w:rsidP="009F7437">
      <w:r>
        <w:separator/>
      </w:r>
    </w:p>
  </w:endnote>
  <w:endnote w:type="continuationSeparator" w:id="0">
    <w:p w:rsidR="003071C6" w:rsidRDefault="003071C6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F4F" w:rsidRDefault="00765F4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F4F" w:rsidRDefault="00765F4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F4F" w:rsidRDefault="00765F4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1C6" w:rsidRDefault="003071C6" w:rsidP="009F7437">
      <w:r>
        <w:separator/>
      </w:r>
    </w:p>
  </w:footnote>
  <w:footnote w:type="continuationSeparator" w:id="0">
    <w:p w:rsidR="003071C6" w:rsidRDefault="003071C6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765F4F" w:rsidTr="00411CB4">
      <w:trPr>
        <w:jc w:val="right"/>
      </w:trPr>
      <w:tc>
        <w:tcPr>
          <w:tcW w:w="611" w:type="dxa"/>
          <w:noWrap/>
        </w:tcPr>
        <w:p w:rsidR="00411CB4" w:rsidRPr="00765F4F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765F4F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765F4F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765F4F" w:rsidTr="00411CB4">
      <w:trPr>
        <w:jc w:val="right"/>
      </w:trPr>
      <w:tc>
        <w:tcPr>
          <w:tcW w:w="611" w:type="dxa"/>
          <w:noWrap/>
        </w:tcPr>
        <w:p w:rsidR="00411CB4" w:rsidRPr="00765F4F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765F4F">
            <w:rPr>
              <w:rFonts w:ascii="Times New Roman" w:eastAsia="標楷體" w:hAnsi="Times New Roman" w:cs="Times New Roman" w:hint="eastAsia"/>
            </w:rPr>
            <w:t>頁次</w:t>
          </w:r>
          <w:r w:rsidRPr="00765F4F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765F4F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765F4F">
            <w:rPr>
              <w:rFonts w:ascii="Times New Roman" w:hAnsi="Times New Roman" w:cs="Times New Roman"/>
            </w:rPr>
            <w:fldChar w:fldCharType="begin"/>
          </w:r>
          <w:r w:rsidRPr="00765F4F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765F4F">
            <w:rPr>
              <w:rFonts w:ascii="Times New Roman" w:hAnsi="Times New Roman" w:cs="Times New Roman"/>
            </w:rPr>
            <w:fldChar w:fldCharType="separate"/>
          </w:r>
          <w:r w:rsidR="0012662A" w:rsidRPr="00765F4F">
            <w:rPr>
              <w:rFonts w:ascii="Times New Roman" w:hAnsi="Times New Roman" w:cs="Times New Roman"/>
              <w:noProof/>
            </w:rPr>
            <w:t>2</w:t>
          </w:r>
          <w:r w:rsidRPr="00765F4F">
            <w:rPr>
              <w:rFonts w:ascii="Times New Roman" w:hAnsi="Times New Roman" w:cs="Times New Roman"/>
            </w:rPr>
            <w:fldChar w:fldCharType="end"/>
          </w:r>
          <w:r w:rsidRPr="00765F4F">
            <w:rPr>
              <w:rFonts w:ascii="Times New Roman" w:hAnsi="Times New Roman" w:cs="Times New Roman" w:hint="eastAsia"/>
              <w:w w:val="66"/>
            </w:rPr>
            <w:t>－</w:t>
          </w:r>
          <w:r w:rsidRPr="00765F4F">
            <w:rPr>
              <w:rFonts w:ascii="Times New Roman" w:hAnsi="Times New Roman" w:cs="Times New Roman"/>
            </w:rPr>
            <w:fldChar w:fldCharType="begin"/>
          </w:r>
          <w:r w:rsidRPr="00765F4F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765F4F">
            <w:rPr>
              <w:rFonts w:ascii="Times New Roman" w:hAnsi="Times New Roman" w:cs="Times New Roman"/>
            </w:rPr>
            <w:fldChar w:fldCharType="separate"/>
          </w:r>
          <w:r w:rsidR="0012662A" w:rsidRPr="00765F4F">
            <w:rPr>
              <w:rFonts w:ascii="Times New Roman" w:hAnsi="Times New Roman" w:cs="Times New Roman"/>
              <w:noProof/>
            </w:rPr>
            <w:t>2</w:t>
          </w:r>
          <w:r w:rsidRPr="00765F4F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765F4F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765F4F" w:rsidTr="00B05F2E">
      <w:tc>
        <w:tcPr>
          <w:tcW w:w="632" w:type="dxa"/>
          <w:noWrap/>
        </w:tcPr>
        <w:p w:rsidR="00411CB4" w:rsidRPr="00765F4F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765F4F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765F4F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765F4F" w:rsidTr="00B05F2E">
      <w:tc>
        <w:tcPr>
          <w:tcW w:w="632" w:type="dxa"/>
          <w:noWrap/>
        </w:tcPr>
        <w:p w:rsidR="00411CB4" w:rsidRPr="00765F4F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765F4F">
            <w:rPr>
              <w:rFonts w:ascii="Times New Roman" w:eastAsia="標楷體" w:hAnsi="Times New Roman" w:cs="Times New Roman" w:hint="eastAsia"/>
            </w:rPr>
            <w:t>頁次</w:t>
          </w:r>
          <w:r w:rsidRPr="00765F4F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765F4F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765F4F">
            <w:rPr>
              <w:rFonts w:ascii="Times New Roman" w:hAnsi="Times New Roman" w:cs="Times New Roman"/>
            </w:rPr>
            <w:fldChar w:fldCharType="begin"/>
          </w:r>
          <w:r w:rsidRPr="00765F4F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765F4F">
            <w:rPr>
              <w:rFonts w:ascii="Times New Roman" w:hAnsi="Times New Roman" w:cs="Times New Roman"/>
            </w:rPr>
            <w:fldChar w:fldCharType="separate"/>
          </w:r>
          <w:r w:rsidR="00DC41C2" w:rsidRPr="00765F4F">
            <w:rPr>
              <w:rFonts w:ascii="Times New Roman" w:hAnsi="Times New Roman" w:cs="Times New Roman"/>
              <w:noProof/>
            </w:rPr>
            <w:t>1</w:t>
          </w:r>
          <w:r w:rsidRPr="00765F4F">
            <w:rPr>
              <w:rFonts w:ascii="Times New Roman" w:hAnsi="Times New Roman" w:cs="Times New Roman"/>
            </w:rPr>
            <w:fldChar w:fldCharType="end"/>
          </w:r>
          <w:r w:rsidRPr="00765F4F">
            <w:rPr>
              <w:rFonts w:ascii="Times New Roman" w:hAnsi="Times New Roman" w:cs="Times New Roman" w:hint="eastAsia"/>
              <w:w w:val="66"/>
            </w:rPr>
            <w:t>－</w:t>
          </w:r>
          <w:r w:rsidRPr="00765F4F">
            <w:rPr>
              <w:rFonts w:ascii="Times New Roman" w:hAnsi="Times New Roman" w:cs="Times New Roman"/>
            </w:rPr>
            <w:fldChar w:fldCharType="begin"/>
          </w:r>
          <w:r w:rsidRPr="00765F4F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765F4F">
            <w:rPr>
              <w:rFonts w:ascii="Times New Roman" w:hAnsi="Times New Roman" w:cs="Times New Roman"/>
            </w:rPr>
            <w:fldChar w:fldCharType="separate"/>
          </w:r>
          <w:r w:rsidR="00C306F6" w:rsidRPr="00765F4F">
            <w:rPr>
              <w:rFonts w:ascii="Times New Roman" w:hAnsi="Times New Roman" w:cs="Times New Roman"/>
              <w:noProof/>
            </w:rPr>
            <w:t>3</w:t>
          </w:r>
          <w:r w:rsidRPr="00765F4F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765F4F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765F4F" w:rsidTr="00583E0C">
      <w:tc>
        <w:tcPr>
          <w:tcW w:w="10536" w:type="dxa"/>
          <w:gridSpan w:val="4"/>
        </w:tcPr>
        <w:p w:rsidR="00562928" w:rsidRPr="00765F4F" w:rsidRDefault="00104948" w:rsidP="00256944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765F4F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256944" w:rsidRPr="00765F4F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765F4F">
            <w:rPr>
              <w:rFonts w:ascii="Times New Roman" w:eastAsia="標楷體" w:hAnsi="Times New Roman" w:cs="Times New Roman"/>
              <w:sz w:val="36"/>
              <w:szCs w:val="36"/>
            </w:rPr>
            <w:t>年公務人員高等考試三級考試試題</w:t>
          </w:r>
        </w:p>
      </w:tc>
    </w:tr>
    <w:tr w:rsidR="00562928" w:rsidRPr="00765F4F" w:rsidTr="001F4A31">
      <w:trPr>
        <w:trHeight w:hRule="exact" w:val="340"/>
      </w:trPr>
      <w:tc>
        <w:tcPr>
          <w:tcW w:w="1120" w:type="dxa"/>
          <w:noWrap/>
        </w:tcPr>
        <w:p w:rsidR="00562928" w:rsidRPr="00765F4F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765F4F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765F4F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765F4F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765F4F" w:rsidRDefault="00CE5164" w:rsidP="009B0771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765F4F">
            <w:rPr>
              <w:rFonts w:ascii="Times New Roman" w:eastAsia="標楷體" w:hAnsi="Times New Roman" w:cs="Times New Roman" w:hint="eastAsia"/>
              <w:sz w:val="28"/>
            </w:rPr>
            <w:t>教育行政</w:t>
          </w:r>
        </w:p>
      </w:tc>
    </w:tr>
    <w:tr w:rsidR="00562928" w:rsidRPr="00765F4F" w:rsidTr="001F4A31">
      <w:trPr>
        <w:trHeight w:hRule="exact" w:val="340"/>
      </w:trPr>
      <w:tc>
        <w:tcPr>
          <w:tcW w:w="1120" w:type="dxa"/>
          <w:noWrap/>
        </w:tcPr>
        <w:p w:rsidR="00562928" w:rsidRPr="00765F4F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765F4F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765F4F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765F4F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765F4F" w:rsidRDefault="00CE5164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765F4F">
            <w:rPr>
              <w:rFonts w:ascii="Times New Roman" w:eastAsia="標楷體" w:hAnsi="Times New Roman" w:cs="Times New Roman"/>
              <w:sz w:val="28"/>
              <w:szCs w:val="28"/>
            </w:rPr>
            <w:t>教育行政學</w:t>
          </w:r>
        </w:p>
      </w:tc>
    </w:tr>
    <w:tr w:rsidR="00562928" w:rsidRPr="00765F4F" w:rsidTr="00DC41C2">
      <w:trPr>
        <w:trHeight w:val="312"/>
      </w:trPr>
      <w:tc>
        <w:tcPr>
          <w:tcW w:w="1120" w:type="dxa"/>
          <w:noWrap/>
        </w:tcPr>
        <w:p w:rsidR="00562928" w:rsidRPr="00765F4F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765F4F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765F4F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765F4F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765F4F" w:rsidRDefault="00B05F2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765F4F">
            <w:rPr>
              <w:rFonts w:ascii="Times New Roman" w:eastAsia="標楷體" w:hAnsi="Times New Roman" w:cs="Times New Roman" w:hint="eastAsia"/>
              <w:sz w:val="28"/>
            </w:rPr>
            <w:t>2</w:t>
          </w:r>
          <w:r w:rsidRPr="00765F4F">
            <w:rPr>
              <w:rFonts w:ascii="Times New Roman" w:eastAsia="標楷體" w:hAnsi="Times New Roman" w:cs="Times New Roman" w:hint="eastAsia"/>
              <w:sz w:val="28"/>
            </w:rPr>
            <w:t>小時</w:t>
          </w:r>
        </w:p>
      </w:tc>
      <w:tc>
        <w:tcPr>
          <w:tcW w:w="2881" w:type="dxa"/>
        </w:tcPr>
        <w:p w:rsidR="00562928" w:rsidRPr="00765F4F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765F4F">
            <w:rPr>
              <w:rFonts w:ascii="Times New Roman" w:eastAsia="標楷體" w:hAnsi="Times New Roman" w:cs="Times New Roman"/>
              <w:sz w:val="28"/>
            </w:rPr>
            <w:t>座號：</w:t>
          </w:r>
          <w:r w:rsidRPr="00765F4F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765F4F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765F4F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765F4F" w:rsidTr="00583E0C">
      <w:tc>
        <w:tcPr>
          <w:tcW w:w="10536" w:type="dxa"/>
          <w:gridSpan w:val="4"/>
        </w:tcPr>
        <w:p w:rsidR="00562928" w:rsidRPr="00765F4F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765F4F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765F4F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765F4F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765F4F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765F4F">
            <w:rPr>
              <w:rFonts w:ascii="Times New Roman" w:eastAsia="標楷體" w:hAnsi="Times New Roman" w:cs="Times New Roman" w:hint="eastAsia"/>
              <w:spacing w:val="-8"/>
              <w:sz w:val="24"/>
            </w:rPr>
            <w:t>禁止使用電子計算器。</w:t>
          </w:r>
        </w:p>
        <w:p w:rsidR="0012496F" w:rsidRPr="00765F4F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spacing w:val="-8"/>
              <w:w w:val="95"/>
              <w:kern w:val="0"/>
              <w:szCs w:val="52"/>
            </w:rPr>
          </w:pPr>
          <w:r w:rsidRPr="00765F4F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765F4F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12496F" w:rsidRPr="00765F4F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</w:t>
          </w:r>
          <w:proofErr w:type="gramEnd"/>
          <w:r w:rsidR="0012496F" w:rsidRPr="00765F4F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，作答時請將試題</w:t>
          </w:r>
          <w:proofErr w:type="gramStart"/>
          <w:r w:rsidR="0012496F" w:rsidRPr="00765F4F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題</w:t>
          </w:r>
          <w:proofErr w:type="gramEnd"/>
          <w:r w:rsidR="007D400E" w:rsidRPr="00765F4F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765F4F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765F4F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765F4F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765F4F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765F4F">
            <w:rPr>
              <w:rFonts w:ascii="Times New Roman" w:eastAsia="標楷體" w:hAnsi="Times New Roman" w:cs="Times New Roman" w:hint="eastAsia"/>
              <w:spacing w:val="-8"/>
              <w:szCs w:val="20"/>
            </w:rPr>
            <w:t>本科目除專門名詞或數理公式外，應使用本國文字作答。</w:t>
          </w:r>
        </w:p>
      </w:tc>
    </w:tr>
  </w:tbl>
  <w:p w:rsidR="00562928" w:rsidRPr="00765F4F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765F4F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CE516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31320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EB3DD2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EB3DD2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CE516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31320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EB3DD2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EB3DD2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A13AA"/>
    <w:rsid w:val="00104948"/>
    <w:rsid w:val="00105859"/>
    <w:rsid w:val="00113157"/>
    <w:rsid w:val="0012496F"/>
    <w:rsid w:val="0012662A"/>
    <w:rsid w:val="00141D1E"/>
    <w:rsid w:val="00150BF4"/>
    <w:rsid w:val="00172905"/>
    <w:rsid w:val="001B2A40"/>
    <w:rsid w:val="001F4A31"/>
    <w:rsid w:val="00203DC0"/>
    <w:rsid w:val="00232BFC"/>
    <w:rsid w:val="00256944"/>
    <w:rsid w:val="00261A08"/>
    <w:rsid w:val="002E3FAB"/>
    <w:rsid w:val="003071C6"/>
    <w:rsid w:val="0038486F"/>
    <w:rsid w:val="003B220E"/>
    <w:rsid w:val="00411CB4"/>
    <w:rsid w:val="00421D26"/>
    <w:rsid w:val="00467E52"/>
    <w:rsid w:val="00493D61"/>
    <w:rsid w:val="004E2F8C"/>
    <w:rsid w:val="00511372"/>
    <w:rsid w:val="00562928"/>
    <w:rsid w:val="00581978"/>
    <w:rsid w:val="00583E0C"/>
    <w:rsid w:val="00585645"/>
    <w:rsid w:val="00765F4F"/>
    <w:rsid w:val="00780021"/>
    <w:rsid w:val="007A60F9"/>
    <w:rsid w:val="007B339D"/>
    <w:rsid w:val="007D400E"/>
    <w:rsid w:val="00810A93"/>
    <w:rsid w:val="0081422D"/>
    <w:rsid w:val="00814D4A"/>
    <w:rsid w:val="008152C1"/>
    <w:rsid w:val="00886C77"/>
    <w:rsid w:val="008C0FB6"/>
    <w:rsid w:val="00907343"/>
    <w:rsid w:val="009125D0"/>
    <w:rsid w:val="0095046D"/>
    <w:rsid w:val="00950962"/>
    <w:rsid w:val="009B0771"/>
    <w:rsid w:val="009F7437"/>
    <w:rsid w:val="00A16E6B"/>
    <w:rsid w:val="00A72A8E"/>
    <w:rsid w:val="00AA2B83"/>
    <w:rsid w:val="00AB56C6"/>
    <w:rsid w:val="00AE5E7C"/>
    <w:rsid w:val="00B05F2E"/>
    <w:rsid w:val="00B13F7F"/>
    <w:rsid w:val="00B768AB"/>
    <w:rsid w:val="00B913B8"/>
    <w:rsid w:val="00BF35E3"/>
    <w:rsid w:val="00C16830"/>
    <w:rsid w:val="00C21DAE"/>
    <w:rsid w:val="00C306F6"/>
    <w:rsid w:val="00C54598"/>
    <w:rsid w:val="00C72A78"/>
    <w:rsid w:val="00CE5164"/>
    <w:rsid w:val="00D50114"/>
    <w:rsid w:val="00D67BDF"/>
    <w:rsid w:val="00D83088"/>
    <w:rsid w:val="00D9036A"/>
    <w:rsid w:val="00DC41C2"/>
    <w:rsid w:val="00EB3DD2"/>
    <w:rsid w:val="00ED7BC1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95046D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  <w:style w:type="paragraph" w:styleId="ae">
    <w:name w:val="No Spacing"/>
    <w:uiPriority w:val="1"/>
    <w:qFormat/>
    <w:rsid w:val="00AE5E7C"/>
    <w:pPr>
      <w:widowControl w:val="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278</Characters>
  <Application>Microsoft Office Word</Application>
  <DocSecurity>0</DocSecurity>
  <Lines>2</Lines>
  <Paragraphs>1</Paragraphs>
  <ScaleCrop>false</ScaleCrop>
  <Company>moex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7</cp:revision>
  <cp:lastPrinted>2020-06-12T14:00:00Z</cp:lastPrinted>
  <dcterms:created xsi:type="dcterms:W3CDTF">2026-06-23T12:54:00Z</dcterms:created>
  <dcterms:modified xsi:type="dcterms:W3CDTF">2026-06-27T02:16:00Z</dcterms:modified>
  <cp:category>2</cp:category>
</cp:coreProperties>
</file>