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0AA2" w:rsidRPr="00F24457" w:rsidRDefault="009B0AA2" w:rsidP="009B0AA2">
      <w:pPr>
        <w:pStyle w:val="1"/>
        <w:tabs>
          <w:tab w:val="left" w:pos="446"/>
        </w:tabs>
        <w:overflowPunct w:val="0"/>
        <w:spacing w:beforeLines="50" w:before="180" w:after="0" w:line="400" w:lineRule="exact"/>
        <w:ind w:left="0" w:firstLine="0"/>
        <w:rPr>
          <w:bCs/>
          <w:spacing w:val="0"/>
          <w:sz w:val="32"/>
          <w:szCs w:val="32"/>
        </w:rPr>
      </w:pPr>
      <w:r w:rsidRPr="00F24457">
        <w:rPr>
          <w:bCs/>
          <w:spacing w:val="0"/>
          <w:sz w:val="32"/>
          <w:szCs w:val="32"/>
        </w:rPr>
        <w:t>甲、申論題部分：（</w:t>
      </w:r>
      <w:r w:rsidRPr="00F24457">
        <w:rPr>
          <w:bCs/>
          <w:spacing w:val="0"/>
          <w:sz w:val="32"/>
          <w:szCs w:val="32"/>
        </w:rPr>
        <w:t>5</w:t>
      </w:r>
      <w:r w:rsidRPr="00F24457">
        <w:rPr>
          <w:rFonts w:hint="eastAsia"/>
          <w:bCs/>
          <w:spacing w:val="0"/>
          <w:sz w:val="32"/>
          <w:szCs w:val="32"/>
        </w:rPr>
        <w:t>0</w:t>
      </w:r>
      <w:r w:rsidRPr="00F24457">
        <w:rPr>
          <w:bCs/>
          <w:spacing w:val="0"/>
          <w:sz w:val="32"/>
          <w:szCs w:val="32"/>
        </w:rPr>
        <w:t>分）</w:t>
      </w:r>
    </w:p>
    <w:p w:rsidR="009B0AA2" w:rsidRPr="00F24457" w:rsidRDefault="009B0AA2" w:rsidP="00F26052">
      <w:pPr>
        <w:pStyle w:val="1"/>
        <w:overflowPunct w:val="0"/>
        <w:spacing w:after="0" w:line="400" w:lineRule="exact"/>
        <w:ind w:leftChars="274" w:left="966" w:hangingChars="100" w:hanging="308"/>
        <w:jc w:val="both"/>
        <w:rPr>
          <w:spacing w:val="0"/>
          <w:w w:val="95"/>
          <w:sz w:val="32"/>
          <w:szCs w:val="32"/>
        </w:rPr>
      </w:pPr>
      <w:r w:rsidRPr="00F24457">
        <w:rPr>
          <w:spacing w:val="-6"/>
          <w:sz w:val="32"/>
          <w:szCs w:val="32"/>
        </w:rPr>
        <w:t></w:t>
      </w:r>
      <w:proofErr w:type="gramStart"/>
      <w:r w:rsidRPr="00F24457">
        <w:rPr>
          <w:spacing w:val="0"/>
          <w:sz w:val="32"/>
          <w:szCs w:val="32"/>
        </w:rPr>
        <w:t>不必抄題</w:t>
      </w:r>
      <w:proofErr w:type="gramEnd"/>
      <w:r w:rsidRPr="00F24457">
        <w:rPr>
          <w:spacing w:val="0"/>
          <w:sz w:val="32"/>
          <w:szCs w:val="32"/>
        </w:rPr>
        <w:t>，作答時請將試題</w:t>
      </w:r>
      <w:proofErr w:type="gramStart"/>
      <w:r w:rsidRPr="00F24457">
        <w:rPr>
          <w:spacing w:val="0"/>
          <w:sz w:val="32"/>
          <w:szCs w:val="32"/>
        </w:rPr>
        <w:t>題</w:t>
      </w:r>
      <w:proofErr w:type="gramEnd"/>
      <w:r w:rsidRPr="00F24457">
        <w:rPr>
          <w:spacing w:val="0"/>
          <w:sz w:val="32"/>
          <w:szCs w:val="32"/>
        </w:rPr>
        <w:t>號及答案依照順序寫在申論試卷上，於本試題上作答者，不予計分。</w:t>
      </w:r>
    </w:p>
    <w:p w:rsidR="009B0AA2" w:rsidRPr="00F24457" w:rsidRDefault="009B0AA2" w:rsidP="00F26052">
      <w:pPr>
        <w:pStyle w:val="1"/>
        <w:overflowPunct w:val="0"/>
        <w:spacing w:after="0" w:line="400" w:lineRule="exact"/>
        <w:ind w:leftChars="274" w:left="966" w:hangingChars="100" w:hanging="308"/>
        <w:jc w:val="both"/>
        <w:rPr>
          <w:spacing w:val="-4"/>
          <w:sz w:val="32"/>
          <w:szCs w:val="32"/>
        </w:rPr>
      </w:pPr>
      <w:r w:rsidRPr="00F24457">
        <w:rPr>
          <w:spacing w:val="-6"/>
          <w:sz w:val="32"/>
          <w:szCs w:val="32"/>
        </w:rPr>
        <w:t></w:t>
      </w:r>
      <w:r w:rsidRPr="00F24457">
        <w:rPr>
          <w:snapToGrid w:val="0"/>
          <w:spacing w:val="0"/>
          <w:sz w:val="32"/>
          <w:szCs w:val="32"/>
        </w:rPr>
        <w:t>請以藍、黑色鋼筆或原子筆在申論試卷上作答。</w:t>
      </w:r>
    </w:p>
    <w:p w:rsidR="009B0AA2" w:rsidRPr="00F24457" w:rsidRDefault="009B0AA2" w:rsidP="00F26052">
      <w:pPr>
        <w:pStyle w:val="1"/>
        <w:overflowPunct w:val="0"/>
        <w:spacing w:after="0" w:line="400" w:lineRule="exact"/>
        <w:ind w:leftChars="274" w:left="966" w:hangingChars="100" w:hanging="308"/>
        <w:jc w:val="both"/>
        <w:rPr>
          <w:spacing w:val="-6"/>
          <w:sz w:val="32"/>
          <w:szCs w:val="32"/>
        </w:rPr>
      </w:pPr>
      <w:r w:rsidRPr="00F24457">
        <w:rPr>
          <w:rFonts w:hint="eastAsia"/>
          <w:spacing w:val="-6"/>
          <w:sz w:val="32"/>
          <w:szCs w:val="32"/>
        </w:rPr>
        <w:t></w:t>
      </w:r>
      <w:r w:rsidRPr="00F24457">
        <w:rPr>
          <w:rFonts w:hint="eastAsia"/>
          <w:snapToGrid w:val="0"/>
          <w:spacing w:val="0"/>
          <w:sz w:val="32"/>
          <w:szCs w:val="32"/>
        </w:rPr>
        <w:t>本科目除專門名詞或數理公式外，應使用本國文字作答。</w:t>
      </w:r>
    </w:p>
    <w:p w:rsidR="00EC2F78" w:rsidRPr="00F24457" w:rsidRDefault="00EC2F78" w:rsidP="005C3491">
      <w:pPr>
        <w:pStyle w:val="a"/>
        <w:spacing w:before="360"/>
        <w:ind w:left="640" w:hanging="640"/>
        <w:rPr>
          <w:rFonts w:cs="Times New Roman"/>
        </w:rPr>
      </w:pPr>
      <w:r w:rsidRPr="00F24457">
        <w:rPr>
          <w:rFonts w:cs="Times New Roman"/>
        </w:rPr>
        <w:t>為了建構災後重建服務網，某位社會工作者想要進行社區資源調查（資源盤點），</w:t>
      </w:r>
      <w:r w:rsidR="005C3491" w:rsidRPr="00F24457">
        <w:rPr>
          <w:rFonts w:cs="Times New Roman"/>
        </w:rPr>
        <w:t>請</w:t>
      </w:r>
      <w:r w:rsidR="009E315A" w:rsidRPr="00F24457">
        <w:rPr>
          <w:rFonts w:cs="Times New Roman"/>
        </w:rPr>
        <w:t>從方案觀點</w:t>
      </w:r>
      <w:r w:rsidRPr="00F24457">
        <w:rPr>
          <w:rFonts w:cs="Times New Roman"/>
        </w:rPr>
        <w:t>詳述有</w:t>
      </w:r>
      <w:r w:rsidR="002A5787" w:rsidRPr="00F24457">
        <w:rPr>
          <w:rFonts w:cs="Times New Roman" w:hint="eastAsia"/>
        </w:rPr>
        <w:t>那</w:t>
      </w:r>
      <w:r w:rsidRPr="00F24457">
        <w:rPr>
          <w:rFonts w:cs="Times New Roman"/>
        </w:rPr>
        <w:t>些步驟？並舉例說明。（</w:t>
      </w:r>
      <w:r w:rsidRPr="00F24457">
        <w:rPr>
          <w:rFonts w:cs="Times New Roman"/>
        </w:rPr>
        <w:t>25</w:t>
      </w:r>
      <w:r w:rsidRPr="00F24457">
        <w:rPr>
          <w:rFonts w:cs="Times New Roman"/>
        </w:rPr>
        <w:t>分）</w:t>
      </w:r>
    </w:p>
    <w:p w:rsidR="007938CC" w:rsidRPr="00F24457" w:rsidRDefault="00EC2F78" w:rsidP="00C62893">
      <w:pPr>
        <w:pStyle w:val="a"/>
        <w:spacing w:before="360"/>
        <w:ind w:left="640" w:hanging="640"/>
        <w:rPr>
          <w:rFonts w:cs="Times New Roman"/>
        </w:rPr>
      </w:pPr>
      <w:r w:rsidRPr="00F24457">
        <w:rPr>
          <w:rFonts w:cs="Times New Roman" w:hint="eastAsia"/>
        </w:rPr>
        <w:t>個案紀錄表是個案服務重要一環，一份完整的個案紀錄表應該包含</w:t>
      </w:r>
      <w:r w:rsidR="00022267" w:rsidRPr="00F24457">
        <w:rPr>
          <w:rFonts w:cs="Times New Roman" w:hint="eastAsia"/>
        </w:rPr>
        <w:t>那</w:t>
      </w:r>
      <w:r w:rsidRPr="00F24457">
        <w:rPr>
          <w:rFonts w:cs="Times New Roman" w:hint="eastAsia"/>
        </w:rPr>
        <w:t>些內容？請以新住民家庭訪視為例詳述</w:t>
      </w:r>
      <w:r w:rsidR="009E315A" w:rsidRPr="00F24457">
        <w:rPr>
          <w:rFonts w:cs="Times New Roman" w:hint="eastAsia"/>
        </w:rPr>
        <w:t>之</w:t>
      </w:r>
      <w:r w:rsidRPr="00F24457">
        <w:rPr>
          <w:rFonts w:cs="Times New Roman" w:hint="eastAsia"/>
        </w:rPr>
        <w:t>。（</w:t>
      </w:r>
      <w:r w:rsidRPr="00F24457">
        <w:rPr>
          <w:rFonts w:cs="Times New Roman" w:hint="eastAsia"/>
        </w:rPr>
        <w:t>25</w:t>
      </w:r>
      <w:r w:rsidRPr="00F24457">
        <w:rPr>
          <w:rFonts w:cs="Times New Roman" w:hint="eastAsia"/>
        </w:rPr>
        <w:t>分）</w:t>
      </w:r>
    </w:p>
    <w:p w:rsidR="009B0AA2" w:rsidRPr="00F24457" w:rsidRDefault="009B0AA2" w:rsidP="00EC2F78">
      <w:pPr>
        <w:pStyle w:val="1"/>
        <w:overflowPunct w:val="0"/>
        <w:spacing w:beforeLines="100" w:before="360" w:after="0" w:line="400" w:lineRule="exact"/>
        <w:ind w:left="2912" w:hangingChars="910" w:hanging="2912"/>
        <w:rPr>
          <w:bCs/>
          <w:spacing w:val="0"/>
          <w:sz w:val="32"/>
          <w:szCs w:val="32"/>
        </w:rPr>
      </w:pPr>
      <w:r w:rsidRPr="00F24457">
        <w:rPr>
          <w:bCs/>
          <w:spacing w:val="0"/>
          <w:sz w:val="32"/>
          <w:szCs w:val="32"/>
        </w:rPr>
        <w:t>乙、測驗題部分：</w:t>
      </w:r>
      <w:r w:rsidRPr="00F24457">
        <w:rPr>
          <w:bCs/>
          <w:sz w:val="32"/>
          <w:szCs w:val="32"/>
        </w:rPr>
        <w:t>（</w:t>
      </w:r>
      <w:r w:rsidRPr="00F24457">
        <w:rPr>
          <w:bCs/>
          <w:spacing w:val="0"/>
          <w:sz w:val="32"/>
          <w:szCs w:val="32"/>
        </w:rPr>
        <w:t>50</w:t>
      </w:r>
      <w:r w:rsidRPr="00F24457">
        <w:rPr>
          <w:bCs/>
          <w:sz w:val="32"/>
          <w:szCs w:val="32"/>
        </w:rPr>
        <w:t>分）</w:t>
      </w:r>
      <w:r w:rsidRPr="00F24457">
        <w:rPr>
          <w:bCs/>
          <w:spacing w:val="0"/>
          <w:sz w:val="32"/>
          <w:szCs w:val="32"/>
        </w:rPr>
        <w:t xml:space="preserve">　　　　　　　　　　　　　　代號：</w:t>
      </w:r>
      <w:r w:rsidR="00EC2F78" w:rsidRPr="00F24457">
        <w:rPr>
          <w:bCs/>
          <w:spacing w:val="0"/>
          <w:sz w:val="32"/>
          <w:szCs w:val="32"/>
        </w:rPr>
        <w:t>2404</w:t>
      </w:r>
    </w:p>
    <w:p w:rsidR="009B0AA2" w:rsidRPr="00F24457" w:rsidRDefault="006F4416" w:rsidP="000F6592">
      <w:pPr>
        <w:pStyle w:val="1"/>
        <w:overflowPunct w:val="0"/>
        <w:spacing w:after="0" w:line="400" w:lineRule="exact"/>
        <w:ind w:leftChars="274" w:left="946" w:hangingChars="100" w:hanging="288"/>
        <w:jc w:val="both"/>
        <w:rPr>
          <w:snapToGrid w:val="0"/>
          <w:spacing w:val="-16"/>
          <w:sz w:val="32"/>
          <w:szCs w:val="32"/>
        </w:rPr>
      </w:pPr>
      <w:r w:rsidRPr="00F24457">
        <w:rPr>
          <w:rFonts w:hint="eastAsia"/>
          <w:snapToGrid w:val="0"/>
          <w:spacing w:val="-16"/>
          <w:sz w:val="32"/>
          <w:szCs w:val="32"/>
        </w:rPr>
        <w:t></w:t>
      </w:r>
      <w:r w:rsidR="009B0AA2" w:rsidRPr="00F24457">
        <w:rPr>
          <w:snapToGrid w:val="0"/>
          <w:spacing w:val="0"/>
          <w:sz w:val="32"/>
          <w:szCs w:val="32"/>
        </w:rPr>
        <w:t>本試題為單一選擇題，請選出</w:t>
      </w:r>
      <w:r w:rsidR="009B0AA2" w:rsidRPr="00F24457">
        <w:rPr>
          <w:snapToGrid w:val="0"/>
          <w:spacing w:val="0"/>
          <w:sz w:val="32"/>
          <w:szCs w:val="32"/>
          <w:u w:val="single"/>
        </w:rPr>
        <w:t>一個</w:t>
      </w:r>
      <w:r w:rsidR="009B0AA2" w:rsidRPr="00F24457">
        <w:rPr>
          <w:snapToGrid w:val="0"/>
          <w:spacing w:val="0"/>
          <w:sz w:val="32"/>
          <w:szCs w:val="32"/>
        </w:rPr>
        <w:t>正確或最適當</w:t>
      </w:r>
      <w:r w:rsidR="009B0AA2" w:rsidRPr="00F24457">
        <w:rPr>
          <w:snapToGrid w:val="0"/>
          <w:spacing w:val="0"/>
          <w:sz w:val="32"/>
          <w:szCs w:val="32"/>
          <w:u w:val="single"/>
        </w:rPr>
        <w:t>答案</w:t>
      </w:r>
      <w:r w:rsidR="009B0AA2" w:rsidRPr="00F24457">
        <w:rPr>
          <w:snapToGrid w:val="0"/>
          <w:spacing w:val="0"/>
          <w:sz w:val="32"/>
          <w:szCs w:val="32"/>
        </w:rPr>
        <w:t>。</w:t>
      </w:r>
    </w:p>
    <w:p w:rsidR="009B0AA2" w:rsidRPr="00F24457" w:rsidRDefault="006F4416" w:rsidP="00F26052">
      <w:pPr>
        <w:pStyle w:val="1"/>
        <w:overflowPunct w:val="0"/>
        <w:spacing w:afterLines="20" w:after="72" w:line="400" w:lineRule="exact"/>
        <w:ind w:leftChars="282" w:left="965" w:hangingChars="100" w:hanging="288"/>
        <w:jc w:val="both"/>
        <w:rPr>
          <w:spacing w:val="-16"/>
          <w:sz w:val="32"/>
          <w:szCs w:val="32"/>
        </w:rPr>
      </w:pPr>
      <w:r w:rsidRPr="00F24457">
        <w:rPr>
          <w:rFonts w:hint="eastAsia"/>
          <w:snapToGrid w:val="0"/>
          <w:spacing w:val="-16"/>
          <w:sz w:val="32"/>
          <w:szCs w:val="32"/>
        </w:rPr>
        <w:t></w:t>
      </w:r>
      <w:r w:rsidR="009B0AA2" w:rsidRPr="00F24457">
        <w:rPr>
          <w:snapToGrid w:val="0"/>
          <w:spacing w:val="0"/>
          <w:sz w:val="32"/>
          <w:szCs w:val="32"/>
        </w:rPr>
        <w:t>共</w:t>
      </w:r>
      <w:r w:rsidR="009B0AA2" w:rsidRPr="00F24457">
        <w:rPr>
          <w:snapToGrid w:val="0"/>
          <w:spacing w:val="0"/>
          <w:sz w:val="32"/>
          <w:szCs w:val="32"/>
        </w:rPr>
        <w:t>25</w:t>
      </w:r>
      <w:r w:rsidR="009B0AA2" w:rsidRPr="00F24457">
        <w:rPr>
          <w:snapToGrid w:val="0"/>
          <w:spacing w:val="0"/>
          <w:sz w:val="32"/>
          <w:szCs w:val="32"/>
        </w:rPr>
        <w:t>題，每題</w:t>
      </w:r>
      <w:r w:rsidR="009B0AA2" w:rsidRPr="00F24457">
        <w:rPr>
          <w:snapToGrid w:val="0"/>
          <w:spacing w:val="0"/>
          <w:sz w:val="32"/>
          <w:szCs w:val="32"/>
        </w:rPr>
        <w:t>2</w:t>
      </w:r>
      <w:r w:rsidR="009B0AA2" w:rsidRPr="00F24457">
        <w:rPr>
          <w:snapToGrid w:val="0"/>
          <w:spacing w:val="0"/>
          <w:sz w:val="32"/>
          <w:szCs w:val="32"/>
        </w:rPr>
        <w:t>分，須用</w:t>
      </w:r>
      <w:r w:rsidR="009B0AA2" w:rsidRPr="00F24457">
        <w:rPr>
          <w:snapToGrid w:val="0"/>
          <w:spacing w:val="0"/>
          <w:sz w:val="32"/>
          <w:szCs w:val="32"/>
          <w:u w:val="single"/>
        </w:rPr>
        <w:t>2B</w:t>
      </w:r>
      <w:r w:rsidR="009B0AA2" w:rsidRPr="00F24457">
        <w:rPr>
          <w:snapToGrid w:val="0"/>
          <w:spacing w:val="0"/>
          <w:sz w:val="32"/>
          <w:szCs w:val="32"/>
          <w:u w:val="single"/>
        </w:rPr>
        <w:t>鉛筆</w:t>
      </w:r>
      <w:r w:rsidR="009B0AA2" w:rsidRPr="00F24457">
        <w:rPr>
          <w:snapToGrid w:val="0"/>
          <w:spacing w:val="0"/>
          <w:sz w:val="32"/>
          <w:szCs w:val="32"/>
        </w:rPr>
        <w:t>在試卡上依題號</w:t>
      </w:r>
      <w:r w:rsidR="009B0AA2" w:rsidRPr="00F24457">
        <w:rPr>
          <w:snapToGrid w:val="0"/>
          <w:spacing w:val="0"/>
          <w:sz w:val="32"/>
          <w:szCs w:val="32"/>
          <w:u w:val="single"/>
        </w:rPr>
        <w:t>清楚</w:t>
      </w:r>
      <w:r w:rsidR="009B0AA2" w:rsidRPr="00F24457">
        <w:rPr>
          <w:snapToGrid w:val="0"/>
          <w:spacing w:val="0"/>
          <w:sz w:val="32"/>
          <w:szCs w:val="32"/>
        </w:rPr>
        <w:t>劃記，於本試題或申論試卷上作答者，不予計分。</w:t>
      </w:r>
    </w:p>
    <w:p w:rsidR="00F24457" w:rsidRPr="00AF0078" w:rsidRDefault="00F24457" w:rsidP="001A2F2C">
      <w:pPr>
        <w:pStyle w:val="a0"/>
        <w:spacing w:line="470" w:lineRule="exact"/>
        <w:ind w:right="17"/>
        <w:rPr>
          <w:szCs w:val="30"/>
        </w:rPr>
      </w:pPr>
      <w:r w:rsidRPr="00AF0078">
        <w:rPr>
          <w:szCs w:val="30"/>
        </w:rPr>
        <w:t>在社會個案工作的評估過程中，若是考慮機構資源的可及性，或以服務為前提的評估，稱之為下列何者？</w:t>
      </w:r>
    </w:p>
    <w:p w:rsidR="00F24457" w:rsidRPr="00AF0078" w:rsidRDefault="00F24457" w:rsidP="001A2F2C">
      <w:pPr>
        <w:pStyle w:val="af"/>
        <w:spacing w:line="470" w:lineRule="exact"/>
        <w:ind w:left="1039" w:right="17" w:hanging="300"/>
        <w:rPr>
          <w:szCs w:val="30"/>
        </w:rPr>
      </w:pPr>
      <w:r w:rsidRPr="00AF0078">
        <w:rPr>
          <w:rFonts w:hint="eastAsia"/>
          <w:szCs w:val="30"/>
        </w:rPr>
        <w:t></w:t>
      </w:r>
      <w:r w:rsidRPr="00AF0078">
        <w:rPr>
          <w:szCs w:val="30"/>
        </w:rPr>
        <w:t>需求導向評估</w:t>
      </w:r>
      <w:r w:rsidRPr="00AF0078">
        <w:rPr>
          <w:szCs w:val="30"/>
        </w:rPr>
        <w:tab/>
      </w:r>
      <w:r w:rsidRPr="00AF0078">
        <w:rPr>
          <w:szCs w:val="30"/>
        </w:rPr>
        <w:tab/>
      </w:r>
      <w:r w:rsidRPr="00AF0078">
        <w:rPr>
          <w:rFonts w:hint="eastAsia"/>
          <w:szCs w:val="30"/>
        </w:rPr>
        <w:t></w:t>
      </w:r>
      <w:r w:rsidRPr="00AF0078">
        <w:rPr>
          <w:szCs w:val="30"/>
        </w:rPr>
        <w:t>社會工作者導向評估</w:t>
      </w:r>
    </w:p>
    <w:p w:rsidR="00F24457" w:rsidRPr="00AF0078" w:rsidRDefault="00F24457" w:rsidP="001A2F2C">
      <w:pPr>
        <w:pStyle w:val="af"/>
        <w:spacing w:line="470" w:lineRule="exact"/>
        <w:ind w:left="1039" w:right="17" w:hanging="300"/>
        <w:rPr>
          <w:szCs w:val="30"/>
        </w:rPr>
      </w:pPr>
      <w:r w:rsidRPr="00AF0078">
        <w:rPr>
          <w:rFonts w:hint="eastAsia"/>
          <w:szCs w:val="30"/>
        </w:rPr>
        <w:t></w:t>
      </w:r>
      <w:r w:rsidRPr="00AF0078">
        <w:rPr>
          <w:szCs w:val="30"/>
        </w:rPr>
        <w:t>資源導向評估</w:t>
      </w:r>
      <w:r w:rsidRPr="00AF0078">
        <w:rPr>
          <w:szCs w:val="30"/>
        </w:rPr>
        <w:tab/>
      </w:r>
      <w:r w:rsidRPr="00AF0078">
        <w:rPr>
          <w:szCs w:val="30"/>
        </w:rPr>
        <w:tab/>
      </w:r>
      <w:r w:rsidRPr="00AF0078">
        <w:rPr>
          <w:rFonts w:hint="eastAsia"/>
          <w:szCs w:val="30"/>
        </w:rPr>
        <w:t></w:t>
      </w:r>
      <w:r w:rsidRPr="00AF0078">
        <w:rPr>
          <w:szCs w:val="30"/>
        </w:rPr>
        <w:t>個案導向評估</w:t>
      </w:r>
    </w:p>
    <w:p w:rsidR="00F24457" w:rsidRPr="00AF0078" w:rsidRDefault="00F24457" w:rsidP="001A2F2C">
      <w:pPr>
        <w:pStyle w:val="a0"/>
        <w:spacing w:line="470" w:lineRule="exact"/>
        <w:ind w:right="17"/>
        <w:rPr>
          <w:szCs w:val="30"/>
        </w:rPr>
      </w:pPr>
      <w:r w:rsidRPr="00AF0078">
        <w:rPr>
          <w:szCs w:val="30"/>
        </w:rPr>
        <w:t>1601</w:t>
      </w:r>
      <w:r w:rsidRPr="00AF0078">
        <w:rPr>
          <w:szCs w:val="30"/>
        </w:rPr>
        <w:t>年英國伊莉莎白濟貧法是濟貧制度發展過程中的重要法案。下列何者不是該法案的內容？</w:t>
      </w:r>
    </w:p>
    <w:p w:rsidR="00F24457" w:rsidRPr="00AF0078" w:rsidRDefault="00F24457" w:rsidP="001A2F2C">
      <w:pPr>
        <w:pStyle w:val="af"/>
        <w:spacing w:line="470" w:lineRule="exact"/>
        <w:ind w:left="1039" w:right="17" w:hanging="300"/>
        <w:rPr>
          <w:szCs w:val="30"/>
        </w:rPr>
      </w:pPr>
      <w:r w:rsidRPr="00AF0078">
        <w:rPr>
          <w:rFonts w:hint="eastAsia"/>
          <w:szCs w:val="30"/>
        </w:rPr>
        <w:t></w:t>
      </w:r>
      <w:r w:rsidRPr="00AF0078">
        <w:rPr>
          <w:szCs w:val="30"/>
        </w:rPr>
        <w:t>以地方教區為單位分區辦理</w:t>
      </w:r>
    </w:p>
    <w:p w:rsidR="00F24457" w:rsidRPr="00AF0078" w:rsidRDefault="00F24457" w:rsidP="001A2F2C">
      <w:pPr>
        <w:pStyle w:val="af"/>
        <w:spacing w:line="470" w:lineRule="exact"/>
        <w:ind w:left="1039" w:right="17" w:hanging="300"/>
        <w:rPr>
          <w:szCs w:val="30"/>
        </w:rPr>
      </w:pPr>
      <w:r w:rsidRPr="00AF0078">
        <w:rPr>
          <w:rFonts w:hint="eastAsia"/>
          <w:szCs w:val="30"/>
        </w:rPr>
        <w:t></w:t>
      </w:r>
      <w:r w:rsidRPr="00AF0078">
        <w:rPr>
          <w:szCs w:val="30"/>
        </w:rPr>
        <w:t>賑濟員於施行救助前須作家庭調查</w:t>
      </w:r>
    </w:p>
    <w:p w:rsidR="00F24457" w:rsidRPr="00AF0078" w:rsidRDefault="00F24457" w:rsidP="001A2F2C">
      <w:pPr>
        <w:pStyle w:val="af"/>
        <w:spacing w:line="470" w:lineRule="exact"/>
        <w:ind w:left="1039" w:right="17" w:hanging="300"/>
        <w:rPr>
          <w:szCs w:val="30"/>
        </w:rPr>
      </w:pPr>
      <w:r w:rsidRPr="00AF0078">
        <w:rPr>
          <w:rFonts w:hint="eastAsia"/>
          <w:szCs w:val="30"/>
        </w:rPr>
        <w:t></w:t>
      </w:r>
      <w:r w:rsidRPr="00AF0078">
        <w:rPr>
          <w:szCs w:val="30"/>
        </w:rPr>
        <w:t>向地主徵收濟貧稅</w:t>
      </w:r>
    </w:p>
    <w:p w:rsidR="00F24457" w:rsidRPr="00AF0078" w:rsidRDefault="00F24457" w:rsidP="001A2F2C">
      <w:pPr>
        <w:pStyle w:val="af"/>
        <w:spacing w:line="470" w:lineRule="exact"/>
        <w:ind w:left="1039" w:right="17" w:hanging="300"/>
        <w:rPr>
          <w:szCs w:val="30"/>
        </w:rPr>
      </w:pPr>
      <w:r w:rsidRPr="00AF0078">
        <w:rPr>
          <w:rFonts w:hint="eastAsia"/>
          <w:szCs w:val="30"/>
        </w:rPr>
        <w:t></w:t>
      </w:r>
      <w:r w:rsidRPr="00AF0078">
        <w:rPr>
          <w:szCs w:val="30"/>
        </w:rPr>
        <w:t>有工作能力的貧民，必須以工作換取救濟</w:t>
      </w:r>
    </w:p>
    <w:p w:rsidR="00F24457" w:rsidRPr="00AF0078" w:rsidRDefault="00F24457" w:rsidP="00AF0078">
      <w:pPr>
        <w:pStyle w:val="a0"/>
        <w:spacing w:line="460" w:lineRule="exact"/>
        <w:ind w:right="17"/>
        <w:rPr>
          <w:szCs w:val="30"/>
        </w:rPr>
      </w:pPr>
      <w:r w:rsidRPr="00AF0078">
        <w:rPr>
          <w:szCs w:val="30"/>
        </w:rPr>
        <w:lastRenderedPageBreak/>
        <w:t>依據我國社會工作師倫理守則，下列何者錯誤？</w:t>
      </w:r>
    </w:p>
    <w:p w:rsidR="00F24457" w:rsidRPr="00AF0078" w:rsidRDefault="00F24457" w:rsidP="00AF0078">
      <w:pPr>
        <w:pStyle w:val="af"/>
        <w:spacing w:line="460" w:lineRule="exact"/>
        <w:ind w:left="1039" w:right="17" w:hanging="300"/>
        <w:rPr>
          <w:szCs w:val="30"/>
        </w:rPr>
      </w:pPr>
      <w:r w:rsidRPr="00AF0078">
        <w:rPr>
          <w:rFonts w:hint="eastAsia"/>
          <w:szCs w:val="30"/>
        </w:rPr>
        <w:t></w:t>
      </w:r>
      <w:r w:rsidRPr="00AF0078">
        <w:rPr>
          <w:szCs w:val="30"/>
        </w:rPr>
        <w:t>接納服務對象的個別差異與多元文化</w:t>
      </w:r>
    </w:p>
    <w:p w:rsidR="00F24457" w:rsidRPr="00AF0078" w:rsidRDefault="00F24457" w:rsidP="00AF0078">
      <w:pPr>
        <w:pStyle w:val="af"/>
        <w:spacing w:line="460" w:lineRule="exact"/>
        <w:ind w:left="1039" w:right="17" w:hanging="300"/>
        <w:rPr>
          <w:szCs w:val="30"/>
        </w:rPr>
      </w:pPr>
      <w:r w:rsidRPr="00AF0078">
        <w:rPr>
          <w:rFonts w:hint="eastAsia"/>
          <w:szCs w:val="30"/>
        </w:rPr>
        <w:t></w:t>
      </w:r>
      <w:r w:rsidRPr="00AF0078">
        <w:rPr>
          <w:szCs w:val="30"/>
        </w:rPr>
        <w:t>尊重生命，力行平等原則</w:t>
      </w:r>
    </w:p>
    <w:p w:rsidR="00F24457" w:rsidRPr="00AF0078" w:rsidRDefault="00F24457" w:rsidP="00AF0078">
      <w:pPr>
        <w:pStyle w:val="af"/>
        <w:spacing w:line="460" w:lineRule="exact"/>
        <w:ind w:left="1039" w:right="17" w:hanging="300"/>
        <w:rPr>
          <w:szCs w:val="30"/>
        </w:rPr>
      </w:pPr>
      <w:r w:rsidRPr="00AF0078">
        <w:rPr>
          <w:rFonts w:hint="eastAsia"/>
          <w:szCs w:val="30"/>
        </w:rPr>
        <w:t></w:t>
      </w:r>
      <w:r w:rsidRPr="00AF0078">
        <w:rPr>
          <w:szCs w:val="30"/>
        </w:rPr>
        <w:t>追求學識，開拓專業人脈</w:t>
      </w:r>
    </w:p>
    <w:p w:rsidR="00F24457" w:rsidRPr="00AF0078" w:rsidRDefault="00F24457" w:rsidP="00AF0078">
      <w:pPr>
        <w:pStyle w:val="af"/>
        <w:spacing w:line="460" w:lineRule="exact"/>
        <w:ind w:left="1039" w:right="17" w:hanging="300"/>
        <w:rPr>
          <w:szCs w:val="30"/>
        </w:rPr>
      </w:pPr>
      <w:r w:rsidRPr="00AF0078">
        <w:rPr>
          <w:rFonts w:hint="eastAsia"/>
          <w:szCs w:val="30"/>
        </w:rPr>
        <w:t></w:t>
      </w:r>
      <w:r w:rsidRPr="00AF0078">
        <w:rPr>
          <w:szCs w:val="30"/>
        </w:rPr>
        <w:t>基於社會公平與正義，維護服務對象的最佳利益</w:t>
      </w:r>
    </w:p>
    <w:p w:rsidR="00F24457" w:rsidRPr="00AF0078" w:rsidRDefault="00F24457" w:rsidP="00AF0078">
      <w:pPr>
        <w:pStyle w:val="a0"/>
        <w:spacing w:line="460" w:lineRule="exact"/>
        <w:ind w:right="17"/>
        <w:rPr>
          <w:szCs w:val="30"/>
        </w:rPr>
      </w:pPr>
      <w:r w:rsidRPr="00AF0078">
        <w:rPr>
          <w:szCs w:val="30"/>
        </w:rPr>
        <w:t>馬拉松團體又可稱為下列何者？</w:t>
      </w:r>
    </w:p>
    <w:p w:rsidR="00F24457" w:rsidRPr="00AF0078" w:rsidRDefault="00F24457" w:rsidP="00AF0078">
      <w:pPr>
        <w:pStyle w:val="af"/>
        <w:spacing w:line="460" w:lineRule="exact"/>
        <w:ind w:left="1039" w:right="17" w:hanging="300"/>
        <w:rPr>
          <w:szCs w:val="30"/>
        </w:rPr>
      </w:pPr>
      <w:r w:rsidRPr="00AF0078">
        <w:rPr>
          <w:rFonts w:hint="eastAsia"/>
          <w:szCs w:val="30"/>
        </w:rPr>
        <w:t></w:t>
      </w:r>
      <w:r w:rsidRPr="00AF0078">
        <w:rPr>
          <w:szCs w:val="30"/>
        </w:rPr>
        <w:t>時間延展團體</w:t>
      </w:r>
      <w:r w:rsidRPr="00AF0078">
        <w:rPr>
          <w:szCs w:val="30"/>
        </w:rPr>
        <w:tab/>
      </w:r>
      <w:r w:rsidRPr="00AF0078">
        <w:rPr>
          <w:szCs w:val="30"/>
        </w:rPr>
        <w:tab/>
      </w:r>
      <w:r w:rsidRPr="00AF0078">
        <w:rPr>
          <w:rFonts w:hint="eastAsia"/>
          <w:szCs w:val="30"/>
        </w:rPr>
        <w:t></w:t>
      </w:r>
      <w:r w:rsidRPr="00AF0078">
        <w:rPr>
          <w:szCs w:val="30"/>
        </w:rPr>
        <w:t>目標達成團體</w:t>
      </w:r>
    </w:p>
    <w:p w:rsidR="00F24457" w:rsidRPr="00AF0078" w:rsidRDefault="00F24457" w:rsidP="00AF0078">
      <w:pPr>
        <w:pStyle w:val="af"/>
        <w:spacing w:line="460" w:lineRule="exact"/>
        <w:ind w:left="1039" w:right="17" w:hanging="300"/>
        <w:rPr>
          <w:szCs w:val="30"/>
        </w:rPr>
      </w:pPr>
      <w:r w:rsidRPr="00AF0078">
        <w:rPr>
          <w:rFonts w:hint="eastAsia"/>
          <w:szCs w:val="30"/>
        </w:rPr>
        <w:t></w:t>
      </w:r>
      <w:r w:rsidRPr="00AF0078">
        <w:rPr>
          <w:szCs w:val="30"/>
        </w:rPr>
        <w:t>聚焦激盪團體</w:t>
      </w:r>
      <w:r w:rsidRPr="00AF0078">
        <w:rPr>
          <w:szCs w:val="30"/>
        </w:rPr>
        <w:tab/>
      </w:r>
      <w:r w:rsidRPr="00AF0078">
        <w:rPr>
          <w:szCs w:val="30"/>
        </w:rPr>
        <w:tab/>
      </w:r>
      <w:r w:rsidRPr="00AF0078">
        <w:rPr>
          <w:rFonts w:hint="eastAsia"/>
          <w:szCs w:val="30"/>
        </w:rPr>
        <w:t></w:t>
      </w:r>
      <w:r w:rsidRPr="00AF0078">
        <w:rPr>
          <w:szCs w:val="30"/>
        </w:rPr>
        <w:t>世界咖啡團體</w:t>
      </w:r>
    </w:p>
    <w:p w:rsidR="00F24457" w:rsidRPr="00AF0078" w:rsidRDefault="00F24457" w:rsidP="00AF0078">
      <w:pPr>
        <w:pStyle w:val="a0"/>
        <w:spacing w:line="460" w:lineRule="exact"/>
        <w:ind w:right="17"/>
        <w:rPr>
          <w:szCs w:val="30"/>
        </w:rPr>
      </w:pPr>
      <w:r w:rsidRPr="00AF0078">
        <w:rPr>
          <w:szCs w:val="30"/>
        </w:rPr>
        <w:t>將社區（</w:t>
      </w:r>
      <w:proofErr w:type="spellStart"/>
      <w:r w:rsidRPr="00AF0078">
        <w:rPr>
          <w:szCs w:val="30"/>
        </w:rPr>
        <w:t>Gemeinschaf</w:t>
      </w:r>
      <w:proofErr w:type="spellEnd"/>
      <w:r w:rsidRPr="00AF0078">
        <w:rPr>
          <w:szCs w:val="30"/>
        </w:rPr>
        <w:t>）視為居住在同一地方，藉由相近血緣、長期友誼、和鄰里所構成溫暖、富有人情味的共同體的德國社會學者為下列何者？</w:t>
      </w:r>
    </w:p>
    <w:p w:rsidR="00F24457" w:rsidRPr="00AF0078" w:rsidRDefault="00F24457" w:rsidP="001673B4">
      <w:pPr>
        <w:pStyle w:val="af"/>
        <w:spacing w:line="460" w:lineRule="exact"/>
        <w:ind w:left="1039" w:right="17" w:hanging="300"/>
        <w:rPr>
          <w:szCs w:val="30"/>
        </w:rPr>
      </w:pPr>
      <w:r w:rsidRPr="00AF0078">
        <w:rPr>
          <w:rFonts w:hint="eastAsia"/>
          <w:szCs w:val="30"/>
        </w:rPr>
        <w:t></w:t>
      </w:r>
      <w:r w:rsidRPr="00AF0078">
        <w:rPr>
          <w:szCs w:val="30"/>
        </w:rPr>
        <w:t>滕尼斯（</w:t>
      </w:r>
      <w:r w:rsidRPr="00AF0078">
        <w:rPr>
          <w:szCs w:val="30"/>
        </w:rPr>
        <w:t xml:space="preserve">Ferdinand </w:t>
      </w:r>
      <w:proofErr w:type="spellStart"/>
      <w:r w:rsidRPr="00AF0078">
        <w:rPr>
          <w:szCs w:val="30"/>
        </w:rPr>
        <w:t>T</w:t>
      </w:r>
      <w:r w:rsidR="001673B4">
        <w:rPr>
          <w:szCs w:val="30"/>
        </w:rPr>
        <w:t>ö</w:t>
      </w:r>
      <w:r w:rsidRPr="00AF0078">
        <w:rPr>
          <w:szCs w:val="30"/>
        </w:rPr>
        <w:t>nnies</w:t>
      </w:r>
      <w:proofErr w:type="spellEnd"/>
      <w:r w:rsidRPr="00AF0078">
        <w:rPr>
          <w:szCs w:val="30"/>
        </w:rPr>
        <w:t>）</w:t>
      </w:r>
      <w:r w:rsidRPr="00AF0078">
        <w:rPr>
          <w:szCs w:val="30"/>
        </w:rPr>
        <w:tab/>
      </w:r>
      <w:r w:rsidRPr="00AF0078">
        <w:rPr>
          <w:rFonts w:hint="eastAsia"/>
          <w:szCs w:val="30"/>
        </w:rPr>
        <w:t></w:t>
      </w:r>
      <w:r w:rsidRPr="00AF0078">
        <w:rPr>
          <w:szCs w:val="30"/>
        </w:rPr>
        <w:t>紀登斯（</w:t>
      </w:r>
      <w:r w:rsidRPr="00AF0078">
        <w:rPr>
          <w:szCs w:val="30"/>
        </w:rPr>
        <w:t>Anthony Giddens</w:t>
      </w:r>
      <w:r w:rsidRPr="00AF0078">
        <w:rPr>
          <w:szCs w:val="30"/>
        </w:rPr>
        <w:t>）</w:t>
      </w:r>
    </w:p>
    <w:p w:rsidR="00F24457" w:rsidRPr="00AF0078" w:rsidRDefault="00F24457" w:rsidP="00AF0078">
      <w:pPr>
        <w:pStyle w:val="af"/>
        <w:spacing w:line="460" w:lineRule="exact"/>
        <w:ind w:left="1039" w:right="17" w:hanging="300"/>
        <w:rPr>
          <w:szCs w:val="30"/>
        </w:rPr>
      </w:pPr>
      <w:r w:rsidRPr="00AF0078">
        <w:rPr>
          <w:rFonts w:hint="eastAsia"/>
          <w:szCs w:val="30"/>
        </w:rPr>
        <w:t></w:t>
      </w:r>
      <w:r w:rsidRPr="00AF0078">
        <w:rPr>
          <w:szCs w:val="30"/>
        </w:rPr>
        <w:t>霍布斯（</w:t>
      </w:r>
      <w:r w:rsidRPr="00AF0078">
        <w:rPr>
          <w:szCs w:val="30"/>
        </w:rPr>
        <w:t>Thomas Hobbes</w:t>
      </w:r>
      <w:r w:rsidRPr="00AF0078">
        <w:rPr>
          <w:szCs w:val="30"/>
        </w:rPr>
        <w:t>）</w:t>
      </w:r>
      <w:r w:rsidRPr="00AF0078">
        <w:rPr>
          <w:szCs w:val="30"/>
        </w:rPr>
        <w:tab/>
      </w:r>
      <w:r w:rsidRPr="00AF0078">
        <w:rPr>
          <w:rFonts w:hint="eastAsia"/>
          <w:szCs w:val="30"/>
        </w:rPr>
        <w:t></w:t>
      </w:r>
      <w:r w:rsidRPr="00AF0078">
        <w:rPr>
          <w:szCs w:val="30"/>
        </w:rPr>
        <w:t>喬布斯（</w:t>
      </w:r>
      <w:r w:rsidRPr="00AF0078">
        <w:rPr>
          <w:szCs w:val="30"/>
        </w:rPr>
        <w:t>Steve Jobs</w:t>
      </w:r>
      <w:r w:rsidRPr="00AF0078">
        <w:rPr>
          <w:szCs w:val="30"/>
        </w:rPr>
        <w:t>）</w:t>
      </w:r>
    </w:p>
    <w:p w:rsidR="00F24457" w:rsidRPr="00AF0078" w:rsidRDefault="00F24457" w:rsidP="00AF0078">
      <w:pPr>
        <w:pStyle w:val="a0"/>
        <w:spacing w:line="460" w:lineRule="exact"/>
        <w:ind w:right="17"/>
        <w:rPr>
          <w:szCs w:val="30"/>
        </w:rPr>
      </w:pPr>
      <w:r w:rsidRPr="00AF0078">
        <w:rPr>
          <w:szCs w:val="30"/>
        </w:rPr>
        <w:t>建議我國將基層民生建設更改為社區發展的聯合國亞洲暨遠東地區經濟委員會社區發展顧問，是下列何人？</w:t>
      </w:r>
    </w:p>
    <w:p w:rsidR="00F24457" w:rsidRPr="00AF0078" w:rsidRDefault="00F24457" w:rsidP="00AF0078">
      <w:pPr>
        <w:pStyle w:val="af"/>
        <w:spacing w:line="460" w:lineRule="exact"/>
        <w:ind w:left="1039" w:right="17" w:hanging="300"/>
        <w:rPr>
          <w:szCs w:val="30"/>
        </w:rPr>
      </w:pPr>
      <w:r w:rsidRPr="00AF0078">
        <w:rPr>
          <w:rFonts w:hint="eastAsia"/>
          <w:szCs w:val="30"/>
        </w:rPr>
        <w:t></w:t>
      </w:r>
      <w:r w:rsidRPr="00AF0078">
        <w:rPr>
          <w:szCs w:val="30"/>
        </w:rPr>
        <w:t>張其昀</w:t>
      </w:r>
      <w:r w:rsidRPr="00AF0078">
        <w:rPr>
          <w:szCs w:val="30"/>
        </w:rPr>
        <w:tab/>
      </w:r>
      <w:r w:rsidRPr="00AF0078">
        <w:rPr>
          <w:rFonts w:hint="eastAsia"/>
          <w:szCs w:val="30"/>
        </w:rPr>
        <w:t></w:t>
      </w:r>
      <w:r w:rsidRPr="00AF0078">
        <w:rPr>
          <w:szCs w:val="30"/>
        </w:rPr>
        <w:t>張鏡予</w:t>
      </w:r>
      <w:r w:rsidRPr="00AF0078">
        <w:rPr>
          <w:szCs w:val="30"/>
        </w:rPr>
        <w:tab/>
      </w:r>
      <w:r w:rsidRPr="00AF0078">
        <w:rPr>
          <w:rFonts w:hint="eastAsia"/>
          <w:szCs w:val="30"/>
        </w:rPr>
        <w:t></w:t>
      </w:r>
      <w:r w:rsidRPr="00AF0078">
        <w:rPr>
          <w:szCs w:val="30"/>
        </w:rPr>
        <w:t>張鴻鈞</w:t>
      </w:r>
      <w:r w:rsidRPr="00AF0078">
        <w:rPr>
          <w:szCs w:val="30"/>
        </w:rPr>
        <w:tab/>
      </w:r>
      <w:r w:rsidRPr="00AF0078">
        <w:rPr>
          <w:rFonts w:hint="eastAsia"/>
          <w:szCs w:val="30"/>
        </w:rPr>
        <w:t></w:t>
      </w:r>
      <w:r w:rsidRPr="00AF0078">
        <w:rPr>
          <w:szCs w:val="30"/>
        </w:rPr>
        <w:t>張達京</w:t>
      </w:r>
    </w:p>
    <w:p w:rsidR="00F24457" w:rsidRPr="00AF0078" w:rsidRDefault="00F24457" w:rsidP="00AF0078">
      <w:pPr>
        <w:pStyle w:val="a0"/>
        <w:spacing w:line="460" w:lineRule="exact"/>
        <w:ind w:right="17"/>
        <w:rPr>
          <w:szCs w:val="30"/>
        </w:rPr>
      </w:pPr>
      <w:r w:rsidRPr="00AF0078">
        <w:rPr>
          <w:szCs w:val="30"/>
        </w:rPr>
        <w:t>針對社區和村里差異的敘述，下列何者正確？</w:t>
      </w:r>
    </w:p>
    <w:p w:rsidR="00F24457" w:rsidRPr="00AF0078" w:rsidRDefault="00F24457" w:rsidP="00AF0078">
      <w:pPr>
        <w:pStyle w:val="af"/>
        <w:spacing w:line="460" w:lineRule="exact"/>
        <w:ind w:left="1039" w:right="17" w:hanging="300"/>
        <w:rPr>
          <w:szCs w:val="30"/>
        </w:rPr>
      </w:pPr>
      <w:r w:rsidRPr="00AF0078">
        <w:rPr>
          <w:rFonts w:hint="eastAsia"/>
          <w:szCs w:val="30"/>
        </w:rPr>
        <w:t></w:t>
      </w:r>
      <w:r w:rsidRPr="00AF0078">
        <w:rPr>
          <w:szCs w:val="30"/>
        </w:rPr>
        <w:t>社區是行政的組織，村里是自然的結合</w:t>
      </w:r>
    </w:p>
    <w:p w:rsidR="00F24457" w:rsidRPr="00AF0078" w:rsidRDefault="00F24457" w:rsidP="00AF0078">
      <w:pPr>
        <w:pStyle w:val="af"/>
        <w:spacing w:line="460" w:lineRule="exact"/>
        <w:ind w:left="1039" w:right="17" w:hanging="300"/>
        <w:rPr>
          <w:szCs w:val="30"/>
        </w:rPr>
      </w:pPr>
      <w:r w:rsidRPr="00AF0078">
        <w:rPr>
          <w:rFonts w:hint="eastAsia"/>
          <w:szCs w:val="30"/>
        </w:rPr>
        <w:t></w:t>
      </w:r>
      <w:r w:rsidRPr="00AF0078">
        <w:rPr>
          <w:szCs w:val="30"/>
        </w:rPr>
        <w:t>社區是以戶籍及地理特徵為形成的方式，村里則是靠自然形成</w:t>
      </w:r>
    </w:p>
    <w:p w:rsidR="00F24457" w:rsidRPr="00AF0078" w:rsidRDefault="00F24457" w:rsidP="00AF0078">
      <w:pPr>
        <w:pStyle w:val="af"/>
        <w:spacing w:line="460" w:lineRule="exact"/>
        <w:ind w:left="1039" w:right="17" w:hanging="300"/>
        <w:rPr>
          <w:szCs w:val="30"/>
        </w:rPr>
      </w:pPr>
      <w:r w:rsidRPr="00AF0078">
        <w:rPr>
          <w:rFonts w:hint="eastAsia"/>
          <w:szCs w:val="30"/>
        </w:rPr>
        <w:t></w:t>
      </w:r>
      <w:r w:rsidRPr="00AF0078">
        <w:rPr>
          <w:szCs w:val="30"/>
        </w:rPr>
        <w:t>社區是自然的結合，村里是行政的組織</w:t>
      </w:r>
    </w:p>
    <w:p w:rsidR="00F24457" w:rsidRPr="00AF0078" w:rsidRDefault="00F24457" w:rsidP="00AF0078">
      <w:pPr>
        <w:pStyle w:val="af"/>
        <w:spacing w:line="460" w:lineRule="exact"/>
        <w:ind w:left="1039" w:right="17" w:hanging="300"/>
        <w:rPr>
          <w:szCs w:val="30"/>
        </w:rPr>
      </w:pPr>
      <w:r w:rsidRPr="00AF0078">
        <w:rPr>
          <w:rFonts w:hint="eastAsia"/>
          <w:szCs w:val="30"/>
        </w:rPr>
        <w:t></w:t>
      </w:r>
      <w:r w:rsidRPr="00AF0078">
        <w:rPr>
          <w:szCs w:val="30"/>
        </w:rPr>
        <w:t>社區的組織是村里辦公室，村里的組織則為社區發展協會</w:t>
      </w:r>
    </w:p>
    <w:p w:rsidR="008D12D6" w:rsidRDefault="008D12D6" w:rsidP="008D12D6">
      <w:pPr>
        <w:pStyle w:val="a0"/>
        <w:spacing w:line="460" w:lineRule="exact"/>
        <w:ind w:right="17"/>
      </w:pPr>
      <w:r>
        <w:t>關於臺灣精神醫療社會工作專業起源，下列何者正確？</w:t>
      </w:r>
    </w:p>
    <w:p w:rsidR="008D12D6" w:rsidRPr="008D12D6" w:rsidRDefault="008D12D6" w:rsidP="008D12D6">
      <w:pPr>
        <w:pStyle w:val="af"/>
        <w:spacing w:line="460" w:lineRule="exact"/>
        <w:ind w:left="1039" w:right="17" w:hanging="300"/>
        <w:rPr>
          <w:szCs w:val="30"/>
        </w:rPr>
      </w:pPr>
      <w:r w:rsidRPr="008D12D6">
        <w:rPr>
          <w:rFonts w:hint="eastAsia"/>
          <w:szCs w:val="30"/>
        </w:rPr>
        <w:t></w:t>
      </w:r>
      <w:r w:rsidRPr="008D12D6">
        <w:rPr>
          <w:szCs w:val="30"/>
        </w:rPr>
        <w:t>源起於</w:t>
      </w:r>
      <w:r w:rsidRPr="008D12D6">
        <w:rPr>
          <w:szCs w:val="30"/>
        </w:rPr>
        <w:t>1950</w:t>
      </w:r>
      <w:r w:rsidRPr="008D12D6">
        <w:rPr>
          <w:szCs w:val="30"/>
        </w:rPr>
        <w:t>年的省立</w:t>
      </w:r>
      <w:proofErr w:type="gramStart"/>
      <w:r w:rsidRPr="008D12D6">
        <w:rPr>
          <w:szCs w:val="30"/>
        </w:rPr>
        <w:t>臺</w:t>
      </w:r>
      <w:proofErr w:type="gramEnd"/>
      <w:r w:rsidRPr="008D12D6">
        <w:rPr>
          <w:szCs w:val="30"/>
        </w:rPr>
        <w:t>北醫院</w:t>
      </w:r>
      <w:bookmarkStart w:id="0" w:name="_GoBack"/>
      <w:bookmarkEnd w:id="0"/>
    </w:p>
    <w:p w:rsidR="008D12D6" w:rsidRPr="008D12D6" w:rsidRDefault="008D12D6" w:rsidP="008D12D6">
      <w:pPr>
        <w:pStyle w:val="af"/>
        <w:spacing w:line="460" w:lineRule="exact"/>
        <w:ind w:left="1039" w:right="17" w:hanging="300"/>
        <w:rPr>
          <w:szCs w:val="30"/>
        </w:rPr>
      </w:pPr>
      <w:r w:rsidRPr="008D12D6">
        <w:rPr>
          <w:rFonts w:hint="eastAsia"/>
          <w:szCs w:val="30"/>
        </w:rPr>
        <w:t></w:t>
      </w:r>
      <w:r w:rsidRPr="008D12D6">
        <w:rPr>
          <w:szCs w:val="30"/>
        </w:rPr>
        <w:t>源起於</w:t>
      </w:r>
      <w:r w:rsidRPr="008D12D6">
        <w:rPr>
          <w:szCs w:val="30"/>
        </w:rPr>
        <w:t>1950</w:t>
      </w:r>
      <w:r w:rsidRPr="008D12D6">
        <w:rPr>
          <w:szCs w:val="30"/>
        </w:rPr>
        <w:t>年的臺大醫院</w:t>
      </w:r>
    </w:p>
    <w:p w:rsidR="008D12D6" w:rsidRPr="008D12D6" w:rsidRDefault="008D12D6" w:rsidP="008D12D6">
      <w:pPr>
        <w:pStyle w:val="af"/>
        <w:spacing w:line="460" w:lineRule="exact"/>
        <w:ind w:left="1039" w:right="17" w:hanging="300"/>
        <w:rPr>
          <w:szCs w:val="30"/>
        </w:rPr>
      </w:pPr>
      <w:r w:rsidRPr="008D12D6">
        <w:rPr>
          <w:rFonts w:hint="eastAsia"/>
          <w:szCs w:val="30"/>
        </w:rPr>
        <w:t></w:t>
      </w:r>
      <w:r w:rsidRPr="008D12D6">
        <w:rPr>
          <w:szCs w:val="30"/>
        </w:rPr>
        <w:t>源起於</w:t>
      </w:r>
      <w:r w:rsidRPr="008D12D6">
        <w:rPr>
          <w:szCs w:val="30"/>
        </w:rPr>
        <w:t>1960</w:t>
      </w:r>
      <w:r w:rsidRPr="008D12D6">
        <w:rPr>
          <w:szCs w:val="30"/>
        </w:rPr>
        <w:t>年的</w:t>
      </w:r>
      <w:proofErr w:type="gramStart"/>
      <w:r w:rsidRPr="008D12D6">
        <w:rPr>
          <w:szCs w:val="30"/>
        </w:rPr>
        <w:t>臺</w:t>
      </w:r>
      <w:proofErr w:type="gramEnd"/>
      <w:r w:rsidRPr="008D12D6">
        <w:rPr>
          <w:szCs w:val="30"/>
        </w:rPr>
        <w:t>北榮民總醫院</w:t>
      </w:r>
    </w:p>
    <w:p w:rsidR="00F24457" w:rsidRPr="00AF0078" w:rsidRDefault="008D12D6" w:rsidP="008D12D6">
      <w:pPr>
        <w:pStyle w:val="af"/>
        <w:spacing w:line="460" w:lineRule="exact"/>
        <w:ind w:left="1039" w:right="17" w:hanging="300"/>
        <w:rPr>
          <w:szCs w:val="30"/>
        </w:rPr>
      </w:pPr>
      <w:r w:rsidRPr="008D12D6">
        <w:rPr>
          <w:rFonts w:hint="eastAsia"/>
          <w:szCs w:val="30"/>
        </w:rPr>
        <w:t></w:t>
      </w:r>
      <w:r w:rsidRPr="008D12D6">
        <w:rPr>
          <w:szCs w:val="30"/>
        </w:rPr>
        <w:t>源起於</w:t>
      </w:r>
      <w:r w:rsidRPr="008D12D6">
        <w:rPr>
          <w:szCs w:val="30"/>
        </w:rPr>
        <w:t>1960</w:t>
      </w:r>
      <w:r w:rsidRPr="008D12D6">
        <w:rPr>
          <w:szCs w:val="30"/>
        </w:rPr>
        <w:t>年的馬偕醫院</w:t>
      </w:r>
    </w:p>
    <w:p w:rsidR="00F24457" w:rsidRPr="00AF0078" w:rsidRDefault="00F24457" w:rsidP="00AF0078">
      <w:pPr>
        <w:pStyle w:val="a0"/>
        <w:spacing w:line="460" w:lineRule="exact"/>
        <w:ind w:right="17"/>
        <w:rPr>
          <w:szCs w:val="30"/>
        </w:rPr>
      </w:pPr>
      <w:r w:rsidRPr="00AF0078">
        <w:rPr>
          <w:szCs w:val="30"/>
        </w:rPr>
        <w:t>有關移民社會工作的敘述，下列何者錯誤？</w:t>
      </w:r>
    </w:p>
    <w:p w:rsidR="00F24457" w:rsidRPr="00AF0078" w:rsidRDefault="00F24457" w:rsidP="00AF0078">
      <w:pPr>
        <w:pStyle w:val="af"/>
        <w:spacing w:line="460" w:lineRule="exact"/>
        <w:ind w:left="1039" w:right="17" w:hanging="300"/>
        <w:rPr>
          <w:szCs w:val="30"/>
        </w:rPr>
      </w:pPr>
      <w:r w:rsidRPr="00AF0078">
        <w:rPr>
          <w:rFonts w:hint="eastAsia"/>
          <w:szCs w:val="30"/>
        </w:rPr>
        <w:t></w:t>
      </w:r>
      <w:r w:rsidRPr="00AF0078">
        <w:rPr>
          <w:szCs w:val="30"/>
        </w:rPr>
        <w:t>從社會資本而言，移民有助於國家發展資本</w:t>
      </w:r>
    </w:p>
    <w:p w:rsidR="00F24457" w:rsidRPr="00AF0078" w:rsidRDefault="00F24457" w:rsidP="00AF0078">
      <w:pPr>
        <w:pStyle w:val="af"/>
        <w:spacing w:line="460" w:lineRule="exact"/>
        <w:ind w:left="1039" w:right="17" w:hanging="300"/>
        <w:rPr>
          <w:szCs w:val="30"/>
        </w:rPr>
      </w:pPr>
      <w:r w:rsidRPr="00AF0078">
        <w:rPr>
          <w:rFonts w:hint="eastAsia"/>
          <w:szCs w:val="30"/>
        </w:rPr>
        <w:t></w:t>
      </w:r>
      <w:r w:rsidRPr="00AF0078">
        <w:rPr>
          <w:szCs w:val="30"/>
        </w:rPr>
        <w:t>移民動機累進理論，包括移民網絡、同工同酬、耕地分配等</w:t>
      </w:r>
    </w:p>
    <w:p w:rsidR="00F24457" w:rsidRPr="00AF0078" w:rsidRDefault="00F24457" w:rsidP="00AF0078">
      <w:pPr>
        <w:pStyle w:val="af"/>
        <w:spacing w:line="460" w:lineRule="exact"/>
        <w:ind w:left="1039" w:right="17" w:hanging="300"/>
        <w:rPr>
          <w:szCs w:val="30"/>
        </w:rPr>
      </w:pPr>
      <w:r w:rsidRPr="00AF0078">
        <w:rPr>
          <w:rFonts w:hint="eastAsia"/>
          <w:szCs w:val="30"/>
        </w:rPr>
        <w:t></w:t>
      </w:r>
      <w:r w:rsidRPr="00AF0078">
        <w:rPr>
          <w:szCs w:val="30"/>
        </w:rPr>
        <w:t>移民政策有同化與自給自足兩個取向，前者對移民群體是健康的政策，社工可視實際情況倡導雙元文化主義</w:t>
      </w:r>
    </w:p>
    <w:p w:rsidR="00F24457" w:rsidRPr="00AF0078" w:rsidRDefault="00F24457" w:rsidP="00AF0078">
      <w:pPr>
        <w:pStyle w:val="af"/>
        <w:spacing w:line="460" w:lineRule="exact"/>
        <w:ind w:left="1039" w:right="17" w:hanging="300"/>
        <w:rPr>
          <w:szCs w:val="30"/>
        </w:rPr>
      </w:pPr>
      <w:r w:rsidRPr="00AF0078">
        <w:rPr>
          <w:rFonts w:hint="eastAsia"/>
          <w:szCs w:val="30"/>
        </w:rPr>
        <w:t></w:t>
      </w:r>
      <w:r w:rsidRPr="00AF0078">
        <w:rPr>
          <w:szCs w:val="30"/>
        </w:rPr>
        <w:t>社會工作者在移民服務中的角色之一是協助移民組成自治團體</w:t>
      </w:r>
    </w:p>
    <w:p w:rsidR="00F24457" w:rsidRPr="00AF0078" w:rsidRDefault="00F24457" w:rsidP="00AF0078">
      <w:pPr>
        <w:pStyle w:val="a0"/>
        <w:spacing w:line="420" w:lineRule="exact"/>
        <w:ind w:right="17"/>
        <w:rPr>
          <w:szCs w:val="30"/>
        </w:rPr>
      </w:pPr>
      <w:r w:rsidRPr="00AF0078">
        <w:rPr>
          <w:szCs w:val="30"/>
        </w:rPr>
        <w:lastRenderedPageBreak/>
        <w:t>有關司法社會工作（</w:t>
      </w:r>
      <w:r w:rsidRPr="00AF0078">
        <w:rPr>
          <w:szCs w:val="30"/>
        </w:rPr>
        <w:t>forensic social work</w:t>
      </w:r>
      <w:r w:rsidRPr="00AF0078">
        <w:rPr>
          <w:szCs w:val="30"/>
        </w:rPr>
        <w:t>）的敘述，下列何者錯誤？</w:t>
      </w:r>
    </w:p>
    <w:p w:rsidR="00F24457" w:rsidRPr="00AF0078" w:rsidRDefault="00F24457" w:rsidP="00AF0078">
      <w:pPr>
        <w:pStyle w:val="af"/>
        <w:spacing w:line="420" w:lineRule="exact"/>
        <w:ind w:left="1039" w:right="17" w:hanging="300"/>
        <w:rPr>
          <w:szCs w:val="30"/>
        </w:rPr>
      </w:pPr>
      <w:r w:rsidRPr="00AF0078">
        <w:rPr>
          <w:rFonts w:hint="eastAsia"/>
          <w:szCs w:val="30"/>
        </w:rPr>
        <w:t></w:t>
      </w:r>
      <w:r w:rsidRPr="00AF0078">
        <w:rPr>
          <w:szCs w:val="30"/>
        </w:rPr>
        <w:t>是將社會工作運用於法律及司法體系有關的問題與議題之上</w:t>
      </w:r>
    </w:p>
    <w:p w:rsidR="00F24457" w:rsidRPr="00AF0078" w:rsidRDefault="00F24457" w:rsidP="00AF0078">
      <w:pPr>
        <w:pStyle w:val="af"/>
        <w:spacing w:line="420" w:lineRule="exact"/>
        <w:ind w:left="1039" w:right="17" w:hanging="300"/>
        <w:rPr>
          <w:szCs w:val="30"/>
        </w:rPr>
      </w:pPr>
      <w:r w:rsidRPr="00AF0078">
        <w:rPr>
          <w:rFonts w:hint="eastAsia"/>
          <w:szCs w:val="30"/>
        </w:rPr>
        <w:t></w:t>
      </w:r>
      <w:r w:rsidRPr="00AF0078">
        <w:rPr>
          <w:szCs w:val="30"/>
        </w:rPr>
        <w:t>也運用在民事案件中與家庭相關的議題上，如：離婚和監護權議題</w:t>
      </w:r>
    </w:p>
    <w:p w:rsidR="00F24457" w:rsidRPr="00AF0078" w:rsidRDefault="00F24457" w:rsidP="00AF0078">
      <w:pPr>
        <w:pStyle w:val="af"/>
        <w:spacing w:line="420" w:lineRule="exact"/>
        <w:ind w:left="1039" w:right="17" w:hanging="300"/>
        <w:rPr>
          <w:szCs w:val="30"/>
        </w:rPr>
      </w:pPr>
      <w:r w:rsidRPr="00AF0078">
        <w:rPr>
          <w:rFonts w:hint="eastAsia"/>
          <w:szCs w:val="30"/>
        </w:rPr>
        <w:t></w:t>
      </w:r>
      <w:r w:rsidRPr="00AF0078">
        <w:rPr>
          <w:spacing w:val="-6"/>
          <w:szCs w:val="30"/>
        </w:rPr>
        <w:t>在美國很多矯正機構、法庭和警察機關都要求工作人員要有司法社工的執照</w:t>
      </w:r>
    </w:p>
    <w:p w:rsidR="00F24457" w:rsidRPr="00AF0078" w:rsidRDefault="00F24457" w:rsidP="00AF0078">
      <w:pPr>
        <w:pStyle w:val="af"/>
        <w:spacing w:line="420" w:lineRule="exact"/>
        <w:ind w:left="1039" w:right="17" w:hanging="300"/>
        <w:rPr>
          <w:szCs w:val="30"/>
        </w:rPr>
      </w:pPr>
      <w:r w:rsidRPr="00AF0078">
        <w:rPr>
          <w:rFonts w:hint="eastAsia"/>
          <w:szCs w:val="30"/>
        </w:rPr>
        <w:t></w:t>
      </w:r>
      <w:r w:rsidRPr="00AF0078">
        <w:rPr>
          <w:szCs w:val="30"/>
        </w:rPr>
        <w:t>刑事司法體系重視懲罰，沒有社工介入的可能性</w:t>
      </w:r>
    </w:p>
    <w:p w:rsidR="00F24457" w:rsidRPr="00AF0078" w:rsidRDefault="00F24457" w:rsidP="00AF0078">
      <w:pPr>
        <w:pStyle w:val="a0"/>
        <w:spacing w:line="420" w:lineRule="exact"/>
        <w:ind w:right="17"/>
        <w:rPr>
          <w:szCs w:val="30"/>
        </w:rPr>
      </w:pPr>
      <w:r w:rsidRPr="00AF0078">
        <w:rPr>
          <w:szCs w:val="30"/>
        </w:rPr>
        <w:t>下列何者不符合在地老化的精神？</w:t>
      </w:r>
    </w:p>
    <w:p w:rsidR="00F24457" w:rsidRPr="00AF0078" w:rsidRDefault="00F24457" w:rsidP="00AF0078">
      <w:pPr>
        <w:pStyle w:val="af"/>
        <w:spacing w:line="420" w:lineRule="exact"/>
        <w:ind w:left="1039" w:right="17" w:hanging="300"/>
        <w:rPr>
          <w:szCs w:val="30"/>
        </w:rPr>
      </w:pPr>
      <w:r w:rsidRPr="00AF0078">
        <w:rPr>
          <w:rFonts w:hint="eastAsia"/>
          <w:szCs w:val="30"/>
        </w:rPr>
        <w:t></w:t>
      </w:r>
      <w:r w:rsidRPr="00AF0078">
        <w:rPr>
          <w:szCs w:val="30"/>
        </w:rPr>
        <w:t>充實居家服務</w:t>
      </w:r>
      <w:r w:rsidRPr="00AF0078">
        <w:rPr>
          <w:szCs w:val="30"/>
        </w:rPr>
        <w:tab/>
      </w:r>
      <w:r w:rsidRPr="00AF0078">
        <w:rPr>
          <w:szCs w:val="30"/>
        </w:rPr>
        <w:tab/>
      </w:r>
      <w:r w:rsidRPr="00AF0078">
        <w:rPr>
          <w:rFonts w:hint="eastAsia"/>
          <w:szCs w:val="30"/>
        </w:rPr>
        <w:t></w:t>
      </w:r>
      <w:r w:rsidRPr="00AF0078">
        <w:rPr>
          <w:szCs w:val="30"/>
        </w:rPr>
        <w:t>增加安置機構的設置</w:t>
      </w:r>
    </w:p>
    <w:p w:rsidR="00F24457" w:rsidRPr="00AF0078" w:rsidRDefault="00F24457" w:rsidP="00AF0078">
      <w:pPr>
        <w:pStyle w:val="af"/>
        <w:spacing w:line="420" w:lineRule="exact"/>
        <w:ind w:left="1039" w:right="17" w:hanging="300"/>
        <w:rPr>
          <w:szCs w:val="30"/>
        </w:rPr>
      </w:pPr>
      <w:r w:rsidRPr="00AF0078">
        <w:rPr>
          <w:rFonts w:hint="eastAsia"/>
          <w:szCs w:val="30"/>
        </w:rPr>
        <w:t></w:t>
      </w:r>
      <w:r w:rsidRPr="00AF0078">
        <w:rPr>
          <w:szCs w:val="30"/>
        </w:rPr>
        <w:t>服務社區化</w:t>
      </w:r>
      <w:r w:rsidRPr="00AF0078">
        <w:rPr>
          <w:szCs w:val="30"/>
        </w:rPr>
        <w:tab/>
      </w:r>
      <w:r w:rsidRPr="00AF0078">
        <w:rPr>
          <w:szCs w:val="30"/>
        </w:rPr>
        <w:tab/>
      </w:r>
      <w:r w:rsidRPr="00AF0078">
        <w:rPr>
          <w:rFonts w:hint="eastAsia"/>
          <w:szCs w:val="30"/>
        </w:rPr>
        <w:t></w:t>
      </w:r>
      <w:r w:rsidRPr="00AF0078">
        <w:rPr>
          <w:szCs w:val="30"/>
        </w:rPr>
        <w:t>建構社區照顧網絡</w:t>
      </w:r>
    </w:p>
    <w:p w:rsidR="00F24457" w:rsidRPr="00AF0078" w:rsidRDefault="00F24457" w:rsidP="00AF0078">
      <w:pPr>
        <w:pStyle w:val="a0"/>
        <w:spacing w:line="420" w:lineRule="exact"/>
        <w:ind w:right="17"/>
        <w:rPr>
          <w:szCs w:val="30"/>
        </w:rPr>
      </w:pPr>
      <w:r w:rsidRPr="00AF0078">
        <w:rPr>
          <w:szCs w:val="30"/>
        </w:rPr>
        <w:t>依生態觀點，學校社會工作者在多專業團隊中會特別強調下列何種角色？</w:t>
      </w:r>
    </w:p>
    <w:p w:rsidR="00F24457" w:rsidRPr="00AF0078" w:rsidRDefault="00F24457" w:rsidP="00AF0078">
      <w:pPr>
        <w:pStyle w:val="af"/>
        <w:spacing w:line="420" w:lineRule="exact"/>
        <w:ind w:left="1039" w:right="17" w:hanging="300"/>
        <w:rPr>
          <w:szCs w:val="30"/>
        </w:rPr>
      </w:pPr>
      <w:r w:rsidRPr="00AF0078">
        <w:rPr>
          <w:rFonts w:hint="eastAsia"/>
          <w:szCs w:val="30"/>
        </w:rPr>
        <w:t></w:t>
      </w:r>
      <w:r w:rsidRPr="00AF0078">
        <w:rPr>
          <w:szCs w:val="30"/>
        </w:rPr>
        <w:t>參與協商者</w:t>
      </w:r>
      <w:r w:rsidRPr="00AF0078">
        <w:rPr>
          <w:szCs w:val="30"/>
        </w:rPr>
        <w:tab/>
      </w:r>
      <w:r w:rsidRPr="00AF0078">
        <w:rPr>
          <w:rFonts w:hint="eastAsia"/>
          <w:szCs w:val="30"/>
        </w:rPr>
        <w:t></w:t>
      </w:r>
      <w:r w:rsidRPr="00AF0078">
        <w:rPr>
          <w:szCs w:val="30"/>
        </w:rPr>
        <w:t>調解者</w:t>
      </w:r>
      <w:r w:rsidRPr="00AF0078">
        <w:rPr>
          <w:szCs w:val="30"/>
        </w:rPr>
        <w:tab/>
      </w:r>
      <w:r w:rsidRPr="00AF0078">
        <w:rPr>
          <w:rFonts w:hint="eastAsia"/>
          <w:szCs w:val="30"/>
        </w:rPr>
        <w:t></w:t>
      </w:r>
      <w:r w:rsidRPr="00AF0078">
        <w:rPr>
          <w:szCs w:val="30"/>
        </w:rPr>
        <w:t>倡導者</w:t>
      </w:r>
      <w:r w:rsidRPr="00AF0078">
        <w:rPr>
          <w:szCs w:val="30"/>
        </w:rPr>
        <w:tab/>
      </w:r>
      <w:r w:rsidRPr="00AF0078">
        <w:rPr>
          <w:rFonts w:hint="eastAsia"/>
          <w:szCs w:val="30"/>
        </w:rPr>
        <w:t></w:t>
      </w:r>
      <w:r w:rsidRPr="00AF0078">
        <w:rPr>
          <w:szCs w:val="30"/>
        </w:rPr>
        <w:t>仲介者</w:t>
      </w:r>
    </w:p>
    <w:p w:rsidR="00F24457" w:rsidRPr="00AF0078" w:rsidRDefault="00F24457" w:rsidP="00AF0078">
      <w:pPr>
        <w:pStyle w:val="a0"/>
        <w:spacing w:line="420" w:lineRule="exact"/>
        <w:ind w:right="17"/>
        <w:rPr>
          <w:szCs w:val="30"/>
        </w:rPr>
      </w:pPr>
      <w:r w:rsidRPr="00AF0078">
        <w:rPr>
          <w:szCs w:val="30"/>
        </w:rPr>
        <w:t>依據兒童及少年福利與權益保障法規定，兒童及少年之緊急安置，下列敘述何者正確？</w:t>
      </w:r>
    </w:p>
    <w:p w:rsidR="00F24457" w:rsidRPr="00AF0078" w:rsidRDefault="00F24457" w:rsidP="00AF0078">
      <w:pPr>
        <w:pStyle w:val="af"/>
        <w:spacing w:line="420" w:lineRule="exact"/>
        <w:ind w:left="1039" w:right="17" w:hanging="300"/>
        <w:rPr>
          <w:szCs w:val="30"/>
        </w:rPr>
      </w:pPr>
      <w:r w:rsidRPr="00AF0078">
        <w:rPr>
          <w:rFonts w:hint="eastAsia"/>
          <w:szCs w:val="30"/>
        </w:rPr>
        <w:t></w:t>
      </w:r>
      <w:r w:rsidRPr="00AF0078">
        <w:rPr>
          <w:szCs w:val="30"/>
        </w:rPr>
        <w:t>直轄市、縣（市）主管機關緊急安置時，應即通報中央主管機關</w:t>
      </w:r>
    </w:p>
    <w:p w:rsidR="00F24457" w:rsidRPr="00AF0078" w:rsidRDefault="00F24457" w:rsidP="00AF0078">
      <w:pPr>
        <w:pStyle w:val="af"/>
        <w:spacing w:line="420" w:lineRule="exact"/>
        <w:ind w:left="1039" w:right="17" w:hanging="300"/>
        <w:rPr>
          <w:szCs w:val="30"/>
        </w:rPr>
      </w:pPr>
      <w:r w:rsidRPr="00AF0078">
        <w:rPr>
          <w:rFonts w:hint="eastAsia"/>
          <w:szCs w:val="30"/>
        </w:rPr>
        <w:t></w:t>
      </w:r>
      <w:r w:rsidRPr="00AF0078">
        <w:rPr>
          <w:szCs w:val="30"/>
        </w:rPr>
        <w:t>直轄市、縣（市）主管機關為緊急安置之處置時，得請求法院協助</w:t>
      </w:r>
    </w:p>
    <w:p w:rsidR="00F24457" w:rsidRPr="00AF0078" w:rsidRDefault="00F24457" w:rsidP="00AF0078">
      <w:pPr>
        <w:pStyle w:val="af"/>
        <w:spacing w:line="420" w:lineRule="exact"/>
        <w:ind w:left="1039" w:right="17" w:hanging="300"/>
        <w:rPr>
          <w:szCs w:val="30"/>
        </w:rPr>
      </w:pPr>
      <w:r w:rsidRPr="00AF0078">
        <w:rPr>
          <w:rFonts w:hint="eastAsia"/>
          <w:szCs w:val="30"/>
        </w:rPr>
        <w:t></w:t>
      </w:r>
      <w:r w:rsidRPr="00AF0078">
        <w:rPr>
          <w:szCs w:val="30"/>
        </w:rPr>
        <w:t>緊急安置不得超過</w:t>
      </w:r>
      <w:r w:rsidRPr="00AF0078">
        <w:rPr>
          <w:szCs w:val="30"/>
        </w:rPr>
        <w:t>3</w:t>
      </w:r>
      <w:r w:rsidRPr="00AF0078">
        <w:rPr>
          <w:szCs w:val="30"/>
        </w:rPr>
        <w:t>個月</w:t>
      </w:r>
    </w:p>
    <w:p w:rsidR="00F24457" w:rsidRPr="00AF0078" w:rsidRDefault="00F24457" w:rsidP="00AF0078">
      <w:pPr>
        <w:pStyle w:val="af"/>
        <w:spacing w:line="420" w:lineRule="exact"/>
        <w:ind w:left="1039" w:right="17" w:hanging="300"/>
        <w:rPr>
          <w:szCs w:val="30"/>
        </w:rPr>
      </w:pPr>
      <w:r w:rsidRPr="00AF0078">
        <w:rPr>
          <w:rFonts w:hint="eastAsia"/>
          <w:szCs w:val="30"/>
        </w:rPr>
        <w:t></w:t>
      </w:r>
      <w:r w:rsidRPr="00AF0078">
        <w:rPr>
          <w:szCs w:val="30"/>
        </w:rPr>
        <w:t>緊急安置時間不足以保護兒童及少年者，得聲請法院裁定繼續安置</w:t>
      </w:r>
    </w:p>
    <w:p w:rsidR="00F24457" w:rsidRPr="00AF0078" w:rsidRDefault="00F24457" w:rsidP="00AF0078">
      <w:pPr>
        <w:pStyle w:val="a0"/>
        <w:spacing w:line="420" w:lineRule="exact"/>
        <w:ind w:right="17"/>
        <w:rPr>
          <w:szCs w:val="30"/>
        </w:rPr>
      </w:pPr>
      <w:r w:rsidRPr="00AF0078">
        <w:rPr>
          <w:szCs w:val="30"/>
        </w:rPr>
        <w:t>社區總體營造和社區工作之間的特點，下列敘述何者正確？</w:t>
      </w:r>
    </w:p>
    <w:p w:rsidR="00F24457" w:rsidRPr="00AF0078" w:rsidRDefault="00F24457" w:rsidP="00AF0078">
      <w:pPr>
        <w:pStyle w:val="af"/>
        <w:spacing w:line="420" w:lineRule="exact"/>
        <w:ind w:left="1039" w:right="17" w:hanging="300"/>
        <w:rPr>
          <w:szCs w:val="30"/>
        </w:rPr>
      </w:pPr>
      <w:r w:rsidRPr="00AF0078">
        <w:rPr>
          <w:rFonts w:hint="eastAsia"/>
          <w:szCs w:val="30"/>
        </w:rPr>
        <w:t></w:t>
      </w:r>
      <w:r w:rsidRPr="00AF0078">
        <w:rPr>
          <w:szCs w:val="30"/>
        </w:rPr>
        <w:t>社區工作以綜合性福利工作為重點</w:t>
      </w:r>
    </w:p>
    <w:p w:rsidR="00F24457" w:rsidRPr="00AF0078" w:rsidRDefault="00F24457" w:rsidP="00AF0078">
      <w:pPr>
        <w:pStyle w:val="af"/>
        <w:spacing w:line="420" w:lineRule="exact"/>
        <w:ind w:left="1039" w:right="17" w:hanging="300"/>
        <w:rPr>
          <w:szCs w:val="30"/>
        </w:rPr>
      </w:pPr>
      <w:r w:rsidRPr="00AF0078">
        <w:rPr>
          <w:rFonts w:hint="eastAsia"/>
          <w:szCs w:val="30"/>
        </w:rPr>
        <w:t></w:t>
      </w:r>
      <w:r w:rsidRPr="00AF0078">
        <w:rPr>
          <w:szCs w:val="30"/>
        </w:rPr>
        <w:t>社區總體營造以綜合性福利服務提供為主</w:t>
      </w:r>
    </w:p>
    <w:p w:rsidR="00F24457" w:rsidRPr="00AF0078" w:rsidRDefault="00F24457" w:rsidP="00AF0078">
      <w:pPr>
        <w:pStyle w:val="af"/>
        <w:spacing w:line="420" w:lineRule="exact"/>
        <w:ind w:left="1039" w:right="17" w:hanging="300"/>
        <w:rPr>
          <w:szCs w:val="30"/>
        </w:rPr>
      </w:pPr>
      <w:r w:rsidRPr="00AF0078">
        <w:rPr>
          <w:rFonts w:hint="eastAsia"/>
          <w:szCs w:val="30"/>
        </w:rPr>
        <w:t></w:t>
      </w:r>
      <w:r w:rsidRPr="00AF0078">
        <w:rPr>
          <w:szCs w:val="30"/>
        </w:rPr>
        <w:t>社區總體營造不求共同解決社區問題</w:t>
      </w:r>
    </w:p>
    <w:p w:rsidR="00F24457" w:rsidRPr="00AF0078" w:rsidRDefault="00F24457" w:rsidP="00AF0078">
      <w:pPr>
        <w:pStyle w:val="af"/>
        <w:spacing w:line="420" w:lineRule="exact"/>
        <w:ind w:left="1039" w:right="17" w:hanging="300"/>
        <w:rPr>
          <w:szCs w:val="30"/>
        </w:rPr>
      </w:pPr>
      <w:r w:rsidRPr="00AF0078">
        <w:rPr>
          <w:rFonts w:hint="eastAsia"/>
          <w:szCs w:val="30"/>
        </w:rPr>
        <w:t></w:t>
      </w:r>
      <w:r w:rsidRPr="00AF0078">
        <w:rPr>
          <w:szCs w:val="30"/>
        </w:rPr>
        <w:t>社區工作不涉及跨社區的議題和組織</w:t>
      </w:r>
    </w:p>
    <w:p w:rsidR="00F24457" w:rsidRPr="00AF0078" w:rsidRDefault="00F24457" w:rsidP="00AF0078">
      <w:pPr>
        <w:pStyle w:val="a0"/>
        <w:spacing w:line="420" w:lineRule="exact"/>
        <w:ind w:right="17"/>
        <w:rPr>
          <w:szCs w:val="30"/>
        </w:rPr>
      </w:pPr>
      <w:r w:rsidRPr="00AF0078">
        <w:rPr>
          <w:szCs w:val="30"/>
        </w:rPr>
        <w:t>社會工作者在受災地區進行社區重建工作時，下列那一項工作原則不適用？</w:t>
      </w:r>
    </w:p>
    <w:p w:rsidR="00F24457" w:rsidRPr="00AF0078" w:rsidRDefault="00F24457" w:rsidP="00AF0078">
      <w:pPr>
        <w:pStyle w:val="af"/>
        <w:spacing w:line="420" w:lineRule="exact"/>
        <w:ind w:left="1039" w:right="17" w:hanging="300"/>
        <w:rPr>
          <w:szCs w:val="30"/>
        </w:rPr>
      </w:pPr>
      <w:r w:rsidRPr="00AF0078">
        <w:rPr>
          <w:rFonts w:hint="eastAsia"/>
          <w:szCs w:val="30"/>
        </w:rPr>
        <w:t></w:t>
      </w:r>
      <w:r w:rsidRPr="00AF0078">
        <w:rPr>
          <w:szCs w:val="30"/>
        </w:rPr>
        <w:t>重建組織不需要與</w:t>
      </w:r>
      <w:proofErr w:type="gramStart"/>
      <w:r w:rsidRPr="00AF0078">
        <w:rPr>
          <w:szCs w:val="30"/>
        </w:rPr>
        <w:t>專業性非營利</w:t>
      </w:r>
      <w:proofErr w:type="gramEnd"/>
      <w:r w:rsidRPr="00AF0078">
        <w:rPr>
          <w:szCs w:val="30"/>
        </w:rPr>
        <w:t>組織連結</w:t>
      </w:r>
    </w:p>
    <w:p w:rsidR="00F24457" w:rsidRPr="00AF0078" w:rsidRDefault="00F24457" w:rsidP="00AF0078">
      <w:pPr>
        <w:pStyle w:val="af"/>
        <w:spacing w:line="420" w:lineRule="exact"/>
        <w:ind w:left="1039" w:right="17" w:hanging="300"/>
        <w:rPr>
          <w:szCs w:val="30"/>
        </w:rPr>
      </w:pPr>
      <w:r w:rsidRPr="00AF0078">
        <w:rPr>
          <w:rFonts w:hint="eastAsia"/>
          <w:szCs w:val="30"/>
        </w:rPr>
        <w:t></w:t>
      </w:r>
      <w:r w:rsidRPr="00AF0078">
        <w:rPr>
          <w:szCs w:val="30"/>
        </w:rPr>
        <w:t>以在地組織為原則</w:t>
      </w:r>
    </w:p>
    <w:p w:rsidR="00F24457" w:rsidRPr="00AF0078" w:rsidRDefault="00F24457" w:rsidP="00AF0078">
      <w:pPr>
        <w:pStyle w:val="af"/>
        <w:spacing w:line="420" w:lineRule="exact"/>
        <w:ind w:left="1039" w:right="17" w:hanging="300"/>
        <w:rPr>
          <w:szCs w:val="30"/>
        </w:rPr>
      </w:pPr>
      <w:r w:rsidRPr="00AF0078">
        <w:rPr>
          <w:rFonts w:hint="eastAsia"/>
          <w:szCs w:val="30"/>
        </w:rPr>
        <w:t></w:t>
      </w:r>
      <w:r w:rsidRPr="00AF0078">
        <w:rPr>
          <w:szCs w:val="30"/>
        </w:rPr>
        <w:t>協助居民建立整合協調的工作組織</w:t>
      </w:r>
    </w:p>
    <w:p w:rsidR="00F24457" w:rsidRPr="00AF0078" w:rsidRDefault="00F24457" w:rsidP="00AF0078">
      <w:pPr>
        <w:pStyle w:val="af"/>
        <w:spacing w:line="420" w:lineRule="exact"/>
        <w:ind w:left="1039" w:right="17" w:hanging="300"/>
        <w:rPr>
          <w:szCs w:val="30"/>
        </w:rPr>
      </w:pPr>
      <w:r w:rsidRPr="00AF0078">
        <w:rPr>
          <w:rFonts w:hint="eastAsia"/>
          <w:szCs w:val="30"/>
        </w:rPr>
        <w:t></w:t>
      </w:r>
      <w:r w:rsidRPr="00AF0078">
        <w:rPr>
          <w:szCs w:val="30"/>
        </w:rPr>
        <w:t>社工人員協助社區居民成立以重建為主體的組織</w:t>
      </w:r>
    </w:p>
    <w:p w:rsidR="00F24457" w:rsidRPr="00AF0078" w:rsidRDefault="00F24457" w:rsidP="002E531E">
      <w:pPr>
        <w:pStyle w:val="a0"/>
        <w:spacing w:line="420" w:lineRule="exact"/>
        <w:ind w:right="17"/>
        <w:rPr>
          <w:szCs w:val="30"/>
        </w:rPr>
      </w:pPr>
      <w:r w:rsidRPr="00AF0078">
        <w:rPr>
          <w:szCs w:val="30"/>
        </w:rPr>
        <w:t>Flexner</w:t>
      </w:r>
      <w:r w:rsidRPr="00AF0078">
        <w:rPr>
          <w:szCs w:val="30"/>
        </w:rPr>
        <w:t>於</w:t>
      </w:r>
      <w:r w:rsidRPr="00AF0078">
        <w:rPr>
          <w:szCs w:val="30"/>
        </w:rPr>
        <w:t>1915</w:t>
      </w:r>
      <w:r w:rsidRPr="00AF0078">
        <w:rPr>
          <w:szCs w:val="30"/>
        </w:rPr>
        <w:t>年就曾提出社會工作是否為一門專業的論述，並提出成為專業有</w:t>
      </w:r>
      <w:r w:rsidR="002E531E">
        <w:rPr>
          <w:rFonts w:hint="eastAsia"/>
          <w:szCs w:val="30"/>
        </w:rPr>
        <w:t>6</w:t>
      </w:r>
      <w:r w:rsidRPr="00AF0078">
        <w:rPr>
          <w:szCs w:val="30"/>
        </w:rPr>
        <w:t>項因素，下列何者不是這</w:t>
      </w:r>
      <w:r w:rsidR="002E531E">
        <w:rPr>
          <w:rFonts w:hint="eastAsia"/>
          <w:szCs w:val="30"/>
        </w:rPr>
        <w:t>6</w:t>
      </w:r>
      <w:r w:rsidRPr="00AF0078">
        <w:rPr>
          <w:szCs w:val="30"/>
        </w:rPr>
        <w:t>項因素之</w:t>
      </w:r>
      <w:proofErr w:type="gramStart"/>
      <w:r w:rsidRPr="00AF0078">
        <w:rPr>
          <w:szCs w:val="30"/>
        </w:rPr>
        <w:t>一</w:t>
      </w:r>
      <w:proofErr w:type="gramEnd"/>
      <w:r w:rsidRPr="00AF0078">
        <w:rPr>
          <w:szCs w:val="30"/>
        </w:rPr>
        <w:t>？</w:t>
      </w:r>
    </w:p>
    <w:p w:rsidR="00F24457" w:rsidRPr="00AF0078" w:rsidRDefault="00F24457" w:rsidP="00AF0078">
      <w:pPr>
        <w:pStyle w:val="af"/>
        <w:spacing w:line="420" w:lineRule="exact"/>
        <w:ind w:left="1039" w:right="17" w:hanging="300"/>
        <w:rPr>
          <w:szCs w:val="30"/>
        </w:rPr>
      </w:pPr>
      <w:r w:rsidRPr="00AF0078">
        <w:rPr>
          <w:rFonts w:hint="eastAsia"/>
          <w:szCs w:val="30"/>
        </w:rPr>
        <w:t></w:t>
      </w:r>
      <w:r w:rsidRPr="00AF0078">
        <w:rPr>
          <w:szCs w:val="30"/>
        </w:rPr>
        <w:t>實質的知識</w:t>
      </w:r>
      <w:r w:rsidRPr="00AF0078">
        <w:rPr>
          <w:szCs w:val="30"/>
        </w:rPr>
        <w:tab/>
      </w:r>
      <w:r w:rsidRPr="00AF0078">
        <w:rPr>
          <w:rFonts w:hint="eastAsia"/>
          <w:szCs w:val="30"/>
        </w:rPr>
        <w:t></w:t>
      </w:r>
      <w:r w:rsidRPr="00AF0078">
        <w:rPr>
          <w:szCs w:val="30"/>
        </w:rPr>
        <w:t>大眾的認同</w:t>
      </w:r>
      <w:r w:rsidRPr="00AF0078">
        <w:rPr>
          <w:szCs w:val="30"/>
        </w:rPr>
        <w:tab/>
      </w:r>
      <w:r w:rsidRPr="00AF0078">
        <w:rPr>
          <w:rFonts w:hint="eastAsia"/>
          <w:szCs w:val="30"/>
        </w:rPr>
        <w:t></w:t>
      </w:r>
      <w:r w:rsidRPr="00AF0078">
        <w:rPr>
          <w:szCs w:val="30"/>
        </w:rPr>
        <w:t>教育溝通技術</w:t>
      </w:r>
      <w:r w:rsidRPr="00AF0078">
        <w:rPr>
          <w:szCs w:val="30"/>
        </w:rPr>
        <w:tab/>
      </w:r>
      <w:r w:rsidRPr="00AF0078">
        <w:rPr>
          <w:rFonts w:hint="eastAsia"/>
          <w:szCs w:val="30"/>
        </w:rPr>
        <w:t></w:t>
      </w:r>
      <w:r w:rsidRPr="00AF0078">
        <w:rPr>
          <w:szCs w:val="30"/>
        </w:rPr>
        <w:t>科學與學習</w:t>
      </w:r>
    </w:p>
    <w:p w:rsidR="00F24457" w:rsidRPr="00AF0078" w:rsidRDefault="00F24457" w:rsidP="00AF0078">
      <w:pPr>
        <w:pStyle w:val="a0"/>
        <w:spacing w:line="420" w:lineRule="exact"/>
        <w:ind w:right="17"/>
        <w:rPr>
          <w:szCs w:val="30"/>
        </w:rPr>
      </w:pPr>
      <w:r w:rsidRPr="00AF0078">
        <w:rPr>
          <w:szCs w:val="30"/>
        </w:rPr>
        <w:t>牧師哥爾亭在下列那一個城市成立美國第一個慈善組織會社？</w:t>
      </w:r>
    </w:p>
    <w:p w:rsidR="00F24457" w:rsidRPr="00AF0078" w:rsidRDefault="00F24457" w:rsidP="00AF0078">
      <w:pPr>
        <w:pStyle w:val="af"/>
        <w:spacing w:line="420" w:lineRule="exact"/>
        <w:ind w:left="1039" w:right="17" w:hanging="300"/>
        <w:rPr>
          <w:szCs w:val="30"/>
        </w:rPr>
      </w:pPr>
      <w:r w:rsidRPr="00AF0078">
        <w:rPr>
          <w:rFonts w:hint="eastAsia"/>
          <w:szCs w:val="30"/>
        </w:rPr>
        <w:t></w:t>
      </w:r>
      <w:r w:rsidRPr="00AF0078">
        <w:rPr>
          <w:szCs w:val="30"/>
        </w:rPr>
        <w:t>紐約</w:t>
      </w:r>
      <w:r w:rsidRPr="00AF0078">
        <w:rPr>
          <w:szCs w:val="30"/>
        </w:rPr>
        <w:tab/>
      </w:r>
      <w:r w:rsidRPr="00AF0078">
        <w:rPr>
          <w:rFonts w:hint="eastAsia"/>
          <w:szCs w:val="30"/>
        </w:rPr>
        <w:t></w:t>
      </w:r>
      <w:r w:rsidRPr="00AF0078">
        <w:rPr>
          <w:szCs w:val="30"/>
        </w:rPr>
        <w:t>水牛城</w:t>
      </w:r>
      <w:r w:rsidRPr="00AF0078">
        <w:rPr>
          <w:szCs w:val="30"/>
        </w:rPr>
        <w:tab/>
      </w:r>
      <w:r w:rsidRPr="00AF0078">
        <w:rPr>
          <w:rFonts w:hint="eastAsia"/>
          <w:szCs w:val="30"/>
        </w:rPr>
        <w:t></w:t>
      </w:r>
      <w:r w:rsidRPr="00AF0078">
        <w:rPr>
          <w:szCs w:val="30"/>
        </w:rPr>
        <w:t>芝加哥</w:t>
      </w:r>
      <w:r w:rsidRPr="00AF0078">
        <w:rPr>
          <w:szCs w:val="30"/>
        </w:rPr>
        <w:tab/>
      </w:r>
      <w:r w:rsidRPr="00AF0078">
        <w:rPr>
          <w:rFonts w:hint="eastAsia"/>
          <w:szCs w:val="30"/>
        </w:rPr>
        <w:t></w:t>
      </w:r>
      <w:r w:rsidRPr="00AF0078">
        <w:rPr>
          <w:szCs w:val="30"/>
        </w:rPr>
        <w:t>洛杉磯</w:t>
      </w:r>
    </w:p>
    <w:p w:rsidR="00F24457" w:rsidRPr="00AF0078" w:rsidRDefault="00F24457" w:rsidP="00AF0078">
      <w:pPr>
        <w:pStyle w:val="a0"/>
        <w:spacing w:line="420" w:lineRule="exact"/>
        <w:ind w:right="17"/>
        <w:rPr>
          <w:szCs w:val="30"/>
        </w:rPr>
      </w:pPr>
      <w:r w:rsidRPr="00AF0078">
        <w:rPr>
          <w:szCs w:val="30"/>
        </w:rPr>
        <w:t>一個以影響機構規則或政府政策為主要目的</w:t>
      </w:r>
      <w:proofErr w:type="gramStart"/>
      <w:r w:rsidRPr="00AF0078">
        <w:rPr>
          <w:szCs w:val="30"/>
        </w:rPr>
        <w:t>的</w:t>
      </w:r>
      <w:proofErr w:type="gramEnd"/>
      <w:r w:rsidRPr="00AF0078">
        <w:rPr>
          <w:szCs w:val="30"/>
        </w:rPr>
        <w:t>團體，屬於下列何種團體類型？</w:t>
      </w:r>
    </w:p>
    <w:p w:rsidR="00F24457" w:rsidRPr="00AF0078" w:rsidRDefault="00F24457" w:rsidP="00AF0078">
      <w:pPr>
        <w:pStyle w:val="af"/>
        <w:spacing w:line="420" w:lineRule="exact"/>
        <w:ind w:left="1039" w:right="17" w:hanging="300"/>
        <w:rPr>
          <w:szCs w:val="30"/>
        </w:rPr>
      </w:pPr>
      <w:r w:rsidRPr="00AF0078">
        <w:rPr>
          <w:rFonts w:hint="eastAsia"/>
          <w:szCs w:val="30"/>
        </w:rPr>
        <w:t></w:t>
      </w:r>
      <w:r w:rsidRPr="00AF0078">
        <w:rPr>
          <w:szCs w:val="30"/>
        </w:rPr>
        <w:t>社會行動團體</w:t>
      </w:r>
      <w:r w:rsidRPr="00AF0078">
        <w:rPr>
          <w:szCs w:val="30"/>
        </w:rPr>
        <w:tab/>
      </w:r>
      <w:r w:rsidRPr="00AF0078">
        <w:rPr>
          <w:rFonts w:hint="eastAsia"/>
          <w:szCs w:val="30"/>
        </w:rPr>
        <w:t></w:t>
      </w:r>
      <w:r w:rsidRPr="00AF0078">
        <w:rPr>
          <w:szCs w:val="30"/>
        </w:rPr>
        <w:t>問題解決團體</w:t>
      </w:r>
      <w:r w:rsidRPr="00AF0078">
        <w:rPr>
          <w:szCs w:val="30"/>
        </w:rPr>
        <w:tab/>
      </w:r>
      <w:r w:rsidRPr="00AF0078">
        <w:rPr>
          <w:rFonts w:hint="eastAsia"/>
          <w:szCs w:val="30"/>
        </w:rPr>
        <w:t></w:t>
      </w:r>
      <w:r w:rsidRPr="00AF0078">
        <w:rPr>
          <w:szCs w:val="30"/>
        </w:rPr>
        <w:t>會心團體</w:t>
      </w:r>
      <w:r w:rsidRPr="00AF0078">
        <w:rPr>
          <w:szCs w:val="30"/>
        </w:rPr>
        <w:tab/>
      </w:r>
      <w:r w:rsidRPr="00AF0078">
        <w:rPr>
          <w:rFonts w:hint="eastAsia"/>
          <w:szCs w:val="30"/>
        </w:rPr>
        <w:t></w:t>
      </w:r>
      <w:r w:rsidRPr="00AF0078">
        <w:rPr>
          <w:szCs w:val="30"/>
        </w:rPr>
        <w:t>成長團體</w:t>
      </w:r>
    </w:p>
    <w:p w:rsidR="00F24457" w:rsidRPr="00AF0078" w:rsidRDefault="00F24457" w:rsidP="00AF0078">
      <w:pPr>
        <w:pStyle w:val="a0"/>
        <w:spacing w:line="400" w:lineRule="exact"/>
        <w:ind w:right="17"/>
        <w:rPr>
          <w:szCs w:val="30"/>
        </w:rPr>
      </w:pPr>
      <w:r w:rsidRPr="00AF0078">
        <w:rPr>
          <w:szCs w:val="30"/>
        </w:rPr>
        <w:lastRenderedPageBreak/>
        <w:t>關於社會工作價值的敘述，下列何者錯誤？</w:t>
      </w:r>
    </w:p>
    <w:p w:rsidR="00F24457" w:rsidRPr="00AF0078" w:rsidRDefault="00F24457" w:rsidP="00AF0078">
      <w:pPr>
        <w:pStyle w:val="af"/>
        <w:spacing w:line="400" w:lineRule="exact"/>
        <w:ind w:left="1039" w:right="17" w:hanging="300"/>
        <w:rPr>
          <w:szCs w:val="30"/>
        </w:rPr>
      </w:pPr>
      <w:r w:rsidRPr="00AF0078">
        <w:rPr>
          <w:rFonts w:hint="eastAsia"/>
          <w:szCs w:val="30"/>
        </w:rPr>
        <w:t></w:t>
      </w:r>
      <w:r w:rsidRPr="00AF0078">
        <w:rPr>
          <w:szCs w:val="30"/>
        </w:rPr>
        <w:t>社會工作乃是一個建立在價值基礎的專業，反應在社會工作實務的每一個面向</w:t>
      </w:r>
    </w:p>
    <w:p w:rsidR="00F24457" w:rsidRPr="00AF0078" w:rsidRDefault="00F24457" w:rsidP="00AF0078">
      <w:pPr>
        <w:pStyle w:val="af"/>
        <w:spacing w:line="400" w:lineRule="exact"/>
        <w:ind w:left="1039" w:right="17" w:hanging="300"/>
        <w:rPr>
          <w:szCs w:val="30"/>
        </w:rPr>
      </w:pPr>
      <w:r w:rsidRPr="00AF0078">
        <w:rPr>
          <w:rFonts w:hint="eastAsia"/>
          <w:szCs w:val="30"/>
        </w:rPr>
        <w:t></w:t>
      </w:r>
      <w:r w:rsidRPr="00AF0078">
        <w:rPr>
          <w:szCs w:val="30"/>
        </w:rPr>
        <w:t>價值觀代表我們偏好的想法與信念，為個人的行為定義出指標和規範</w:t>
      </w:r>
    </w:p>
    <w:p w:rsidR="00F24457" w:rsidRPr="00AF0078" w:rsidRDefault="00F24457" w:rsidP="00AF0078">
      <w:pPr>
        <w:pStyle w:val="af"/>
        <w:spacing w:line="400" w:lineRule="exact"/>
        <w:ind w:left="1039" w:right="17" w:hanging="300"/>
        <w:rPr>
          <w:szCs w:val="30"/>
        </w:rPr>
      </w:pPr>
      <w:r w:rsidRPr="00AF0078">
        <w:rPr>
          <w:rFonts w:hint="eastAsia"/>
          <w:szCs w:val="30"/>
        </w:rPr>
        <w:t></w:t>
      </w:r>
      <w:r w:rsidRPr="00AF0078">
        <w:rPr>
          <w:szCs w:val="30"/>
        </w:rPr>
        <w:t>歷經社會工作專業的發展與演變，早期的社會工作價值，如社會正義、人性尊嚴等，至今皆沒有改變</w:t>
      </w:r>
    </w:p>
    <w:p w:rsidR="00F24457" w:rsidRPr="00AF0078" w:rsidRDefault="00F24457" w:rsidP="00AF0078">
      <w:pPr>
        <w:pStyle w:val="af"/>
        <w:spacing w:line="400" w:lineRule="exact"/>
        <w:ind w:left="1039" w:right="17" w:hanging="300"/>
        <w:rPr>
          <w:szCs w:val="30"/>
        </w:rPr>
      </w:pPr>
      <w:r w:rsidRPr="00AF0078">
        <w:rPr>
          <w:rFonts w:hint="eastAsia"/>
          <w:szCs w:val="30"/>
        </w:rPr>
        <w:t></w:t>
      </w:r>
      <w:r w:rsidRPr="00AF0078">
        <w:rPr>
          <w:szCs w:val="30"/>
        </w:rPr>
        <w:t>個人的價值觀不會因為情況不同，出現不同的排序現象</w:t>
      </w:r>
    </w:p>
    <w:p w:rsidR="00F24457" w:rsidRPr="00AF0078" w:rsidRDefault="00F24457" w:rsidP="00AF0078">
      <w:pPr>
        <w:pStyle w:val="a0"/>
        <w:spacing w:line="400" w:lineRule="exact"/>
        <w:ind w:right="17"/>
        <w:rPr>
          <w:szCs w:val="30"/>
        </w:rPr>
      </w:pPr>
      <w:r w:rsidRPr="00AF0078">
        <w:rPr>
          <w:szCs w:val="30"/>
        </w:rPr>
        <w:t>對於隱私和保密原則之敘述，下列何者正確？</w:t>
      </w:r>
    </w:p>
    <w:p w:rsidR="00F24457" w:rsidRPr="00AF0078" w:rsidRDefault="00F24457" w:rsidP="00AF0078">
      <w:pPr>
        <w:pStyle w:val="af"/>
        <w:spacing w:line="400" w:lineRule="exact"/>
        <w:ind w:left="1039" w:right="17" w:hanging="300"/>
        <w:rPr>
          <w:szCs w:val="30"/>
        </w:rPr>
      </w:pPr>
      <w:r w:rsidRPr="00AF0078">
        <w:rPr>
          <w:rFonts w:hint="eastAsia"/>
          <w:szCs w:val="30"/>
        </w:rPr>
        <w:t></w:t>
      </w:r>
      <w:r w:rsidRPr="00AF0078">
        <w:rPr>
          <w:szCs w:val="30"/>
        </w:rPr>
        <w:t>社會工作者在判斷對服務對象最有利的情況下，揭露其隱私資訊</w:t>
      </w:r>
    </w:p>
    <w:p w:rsidR="00F24457" w:rsidRPr="00AF0078" w:rsidRDefault="00F24457" w:rsidP="00AF0078">
      <w:pPr>
        <w:pStyle w:val="af"/>
        <w:spacing w:line="400" w:lineRule="exact"/>
        <w:ind w:left="1039" w:right="17" w:hanging="300"/>
        <w:rPr>
          <w:szCs w:val="30"/>
        </w:rPr>
      </w:pPr>
      <w:r w:rsidRPr="00AF0078">
        <w:rPr>
          <w:rFonts w:hint="eastAsia"/>
          <w:szCs w:val="30"/>
        </w:rPr>
        <w:t></w:t>
      </w:r>
      <w:r w:rsidRPr="00AF0078">
        <w:rPr>
          <w:szCs w:val="30"/>
        </w:rPr>
        <w:t>社會工作者不得在任何情況下以電子方式或親自討論機密信息，除非可以確保隱私</w:t>
      </w:r>
    </w:p>
    <w:p w:rsidR="00F24457" w:rsidRPr="00AF0078" w:rsidRDefault="00F24457" w:rsidP="00AF0078">
      <w:pPr>
        <w:pStyle w:val="af"/>
        <w:spacing w:line="400" w:lineRule="exact"/>
        <w:ind w:left="1039" w:right="17" w:hanging="300"/>
        <w:rPr>
          <w:szCs w:val="30"/>
        </w:rPr>
      </w:pPr>
      <w:r w:rsidRPr="00AF0078">
        <w:rPr>
          <w:rFonts w:hint="eastAsia"/>
          <w:szCs w:val="30"/>
        </w:rPr>
        <w:t></w:t>
      </w:r>
      <w:r w:rsidRPr="00AF0078">
        <w:rPr>
          <w:szCs w:val="30"/>
        </w:rPr>
        <w:t>為維護服務對象的隱私權，社會工作者在任何情況下都不應該使用電子技術蒐集服務對象的資訊</w:t>
      </w:r>
    </w:p>
    <w:p w:rsidR="00F24457" w:rsidRPr="00AF0078" w:rsidRDefault="00F24457" w:rsidP="00AF0078">
      <w:pPr>
        <w:pStyle w:val="af"/>
        <w:spacing w:line="400" w:lineRule="exact"/>
        <w:ind w:left="1039" w:right="17" w:hanging="300"/>
        <w:rPr>
          <w:szCs w:val="30"/>
        </w:rPr>
      </w:pPr>
      <w:r w:rsidRPr="00AF0078">
        <w:rPr>
          <w:rFonts w:hint="eastAsia"/>
          <w:szCs w:val="30"/>
        </w:rPr>
        <w:t></w:t>
      </w:r>
      <w:proofErr w:type="gramStart"/>
      <w:r w:rsidRPr="00AF0078">
        <w:rPr>
          <w:szCs w:val="30"/>
        </w:rPr>
        <w:t>基於責信</w:t>
      </w:r>
      <w:proofErr w:type="gramEnd"/>
      <w:r w:rsidRPr="00AF0078">
        <w:rPr>
          <w:szCs w:val="30"/>
        </w:rPr>
        <w:t>原則，社會工作者可適度跟第三付款人揭露機密資訊</w:t>
      </w:r>
    </w:p>
    <w:p w:rsidR="00F24457" w:rsidRPr="00AF0078" w:rsidRDefault="00F24457" w:rsidP="00AF0078">
      <w:pPr>
        <w:pStyle w:val="a0"/>
        <w:spacing w:line="400" w:lineRule="exact"/>
        <w:ind w:right="17"/>
        <w:rPr>
          <w:szCs w:val="30"/>
        </w:rPr>
      </w:pPr>
      <w:r w:rsidRPr="00AF0078">
        <w:rPr>
          <w:szCs w:val="30"/>
        </w:rPr>
        <w:t>社區工作普遍設立的關懷據點以提供長輩健康服務為主，卻忽略社區中其他弱勢群體。若以地方發展模式，下列何者不是改善此現象的最佳策略？</w:t>
      </w:r>
    </w:p>
    <w:p w:rsidR="00F24457" w:rsidRPr="00AF0078" w:rsidRDefault="00F24457" w:rsidP="00AF0078">
      <w:pPr>
        <w:pStyle w:val="af"/>
        <w:spacing w:line="400" w:lineRule="exact"/>
        <w:ind w:left="1039" w:right="17" w:hanging="300"/>
        <w:rPr>
          <w:szCs w:val="30"/>
        </w:rPr>
      </w:pPr>
      <w:r w:rsidRPr="00AF0078">
        <w:rPr>
          <w:rFonts w:hint="eastAsia"/>
          <w:szCs w:val="30"/>
        </w:rPr>
        <w:t></w:t>
      </w:r>
      <w:r w:rsidRPr="00AF0078">
        <w:rPr>
          <w:szCs w:val="30"/>
        </w:rPr>
        <w:t>由專業組織評估設置服務據點，提供</w:t>
      </w:r>
      <w:proofErr w:type="gramStart"/>
      <w:r w:rsidRPr="00AF0078">
        <w:rPr>
          <w:szCs w:val="30"/>
        </w:rPr>
        <w:t>專精化服務</w:t>
      </w:r>
      <w:proofErr w:type="gramEnd"/>
    </w:p>
    <w:p w:rsidR="00F24457" w:rsidRPr="00AF0078" w:rsidRDefault="00F24457" w:rsidP="00AF0078">
      <w:pPr>
        <w:pStyle w:val="af"/>
        <w:spacing w:line="400" w:lineRule="exact"/>
        <w:ind w:left="1039" w:right="17" w:hanging="300"/>
        <w:rPr>
          <w:szCs w:val="30"/>
        </w:rPr>
      </w:pPr>
      <w:r w:rsidRPr="00AF0078">
        <w:rPr>
          <w:rFonts w:hint="eastAsia"/>
          <w:szCs w:val="30"/>
        </w:rPr>
        <w:t></w:t>
      </w:r>
      <w:r w:rsidRPr="00AF0078">
        <w:rPr>
          <w:szCs w:val="30"/>
        </w:rPr>
        <w:t>協調其他社區資源或專責組織，共同推動相關服務</w:t>
      </w:r>
    </w:p>
    <w:p w:rsidR="00F24457" w:rsidRPr="00AF0078" w:rsidRDefault="00F24457" w:rsidP="00AF0078">
      <w:pPr>
        <w:pStyle w:val="af"/>
        <w:spacing w:line="400" w:lineRule="exact"/>
        <w:ind w:left="1039" w:right="17" w:hanging="300"/>
        <w:rPr>
          <w:szCs w:val="30"/>
        </w:rPr>
      </w:pPr>
      <w:r w:rsidRPr="00AF0078">
        <w:rPr>
          <w:rFonts w:hint="eastAsia"/>
          <w:szCs w:val="30"/>
        </w:rPr>
        <w:t></w:t>
      </w:r>
      <w:r w:rsidRPr="00AF0078">
        <w:rPr>
          <w:szCs w:val="30"/>
        </w:rPr>
        <w:t>鼓勵更多社區居民參與，發展多面向服務</w:t>
      </w:r>
    </w:p>
    <w:p w:rsidR="00F24457" w:rsidRPr="00AF0078" w:rsidRDefault="00F24457" w:rsidP="00AF0078">
      <w:pPr>
        <w:pStyle w:val="af"/>
        <w:spacing w:line="400" w:lineRule="exact"/>
        <w:ind w:left="1039" w:right="17" w:hanging="300"/>
        <w:rPr>
          <w:szCs w:val="30"/>
        </w:rPr>
      </w:pPr>
      <w:r w:rsidRPr="00AF0078">
        <w:rPr>
          <w:rFonts w:hint="eastAsia"/>
          <w:szCs w:val="30"/>
        </w:rPr>
        <w:t></w:t>
      </w:r>
      <w:r w:rsidRPr="00AF0078">
        <w:rPr>
          <w:szCs w:val="30"/>
        </w:rPr>
        <w:t>加強與大專院校之合作，提升社區服務能力</w:t>
      </w:r>
    </w:p>
    <w:p w:rsidR="00F24457" w:rsidRPr="00AF0078" w:rsidRDefault="00F24457" w:rsidP="00AF0078">
      <w:pPr>
        <w:pStyle w:val="a0"/>
        <w:spacing w:line="400" w:lineRule="exact"/>
        <w:ind w:right="17"/>
        <w:rPr>
          <w:szCs w:val="30"/>
        </w:rPr>
      </w:pPr>
      <w:r w:rsidRPr="00AF0078">
        <w:rPr>
          <w:szCs w:val="30"/>
        </w:rPr>
        <w:t>對於社區需求</w:t>
      </w:r>
      <w:r w:rsidR="00AF0078" w:rsidRPr="00AF0078">
        <w:rPr>
          <w:rFonts w:hint="eastAsia"/>
          <w:szCs w:val="30"/>
        </w:rPr>
        <w:t>常</w:t>
      </w:r>
      <w:r w:rsidR="00AF0078" w:rsidRPr="00AF0078">
        <w:rPr>
          <w:szCs w:val="30"/>
        </w:rPr>
        <w:t>見</w:t>
      </w:r>
      <w:r w:rsidRPr="00AF0078">
        <w:rPr>
          <w:szCs w:val="30"/>
        </w:rPr>
        <w:t>的評估方式，下列何者錯誤？</w:t>
      </w:r>
    </w:p>
    <w:p w:rsidR="00F24457" w:rsidRPr="00AF0078" w:rsidRDefault="00F24457" w:rsidP="00AF0078">
      <w:pPr>
        <w:pStyle w:val="af"/>
        <w:spacing w:line="400" w:lineRule="exact"/>
        <w:ind w:left="1039" w:right="17" w:hanging="300"/>
        <w:rPr>
          <w:szCs w:val="30"/>
        </w:rPr>
      </w:pPr>
      <w:r w:rsidRPr="00AF0078">
        <w:rPr>
          <w:rFonts w:hint="eastAsia"/>
          <w:szCs w:val="30"/>
        </w:rPr>
        <w:t></w:t>
      </w:r>
      <w:r w:rsidRPr="00AF0078">
        <w:rPr>
          <w:szCs w:val="30"/>
        </w:rPr>
        <w:t>可使用問卷調查</w:t>
      </w:r>
      <w:r w:rsidRPr="00AF0078">
        <w:rPr>
          <w:szCs w:val="30"/>
        </w:rPr>
        <w:tab/>
      </w:r>
      <w:r w:rsidRPr="00AF0078">
        <w:rPr>
          <w:rFonts w:hint="eastAsia"/>
          <w:szCs w:val="30"/>
        </w:rPr>
        <w:t></w:t>
      </w:r>
      <w:r w:rsidRPr="00AF0078">
        <w:rPr>
          <w:szCs w:val="30"/>
        </w:rPr>
        <w:t>可使用重要居民訪談</w:t>
      </w:r>
    </w:p>
    <w:p w:rsidR="00F24457" w:rsidRPr="00AF0078" w:rsidRDefault="00F24457" w:rsidP="00AF0078">
      <w:pPr>
        <w:pStyle w:val="af"/>
        <w:spacing w:line="400" w:lineRule="exact"/>
        <w:ind w:left="1039" w:right="17" w:hanging="300"/>
        <w:rPr>
          <w:szCs w:val="30"/>
        </w:rPr>
      </w:pPr>
      <w:r w:rsidRPr="00AF0078">
        <w:rPr>
          <w:rFonts w:hint="eastAsia"/>
          <w:szCs w:val="30"/>
        </w:rPr>
        <w:t></w:t>
      </w:r>
      <w:r w:rsidRPr="00AF0078">
        <w:rPr>
          <w:szCs w:val="30"/>
        </w:rPr>
        <w:t>可使用社區會議</w:t>
      </w:r>
      <w:r w:rsidRPr="00AF0078">
        <w:rPr>
          <w:szCs w:val="30"/>
        </w:rPr>
        <w:tab/>
      </w:r>
      <w:r w:rsidRPr="00AF0078">
        <w:rPr>
          <w:rFonts w:hint="eastAsia"/>
          <w:szCs w:val="30"/>
        </w:rPr>
        <w:t></w:t>
      </w:r>
      <w:r w:rsidRPr="00AF0078">
        <w:rPr>
          <w:szCs w:val="30"/>
        </w:rPr>
        <w:t>可使用環境評估調查</w:t>
      </w:r>
    </w:p>
    <w:p w:rsidR="00F24457" w:rsidRPr="00AF0078" w:rsidRDefault="00F24457" w:rsidP="00AF0078">
      <w:pPr>
        <w:pStyle w:val="a0"/>
        <w:spacing w:line="400" w:lineRule="exact"/>
        <w:ind w:right="17"/>
        <w:rPr>
          <w:szCs w:val="30"/>
        </w:rPr>
      </w:pPr>
      <w:r w:rsidRPr="00AF0078">
        <w:rPr>
          <w:szCs w:val="30"/>
        </w:rPr>
        <w:t>建立網絡是個案工作上的重要議題，下列敘述何者錯誤？</w:t>
      </w:r>
    </w:p>
    <w:p w:rsidR="00F24457" w:rsidRPr="00AF0078" w:rsidRDefault="00F24457" w:rsidP="00AF0078">
      <w:pPr>
        <w:pStyle w:val="af"/>
        <w:spacing w:line="400" w:lineRule="exact"/>
        <w:ind w:left="1039" w:right="17" w:hanging="300"/>
        <w:rPr>
          <w:szCs w:val="30"/>
        </w:rPr>
      </w:pPr>
      <w:r w:rsidRPr="00AF0078">
        <w:rPr>
          <w:rFonts w:hint="eastAsia"/>
          <w:szCs w:val="30"/>
        </w:rPr>
        <w:t></w:t>
      </w:r>
      <w:r w:rsidRPr="00AF0078">
        <w:rPr>
          <w:szCs w:val="30"/>
        </w:rPr>
        <w:t>應連結公私部門的組織</w:t>
      </w:r>
    </w:p>
    <w:p w:rsidR="00F24457" w:rsidRPr="00AF0078" w:rsidRDefault="00F24457" w:rsidP="00AF0078">
      <w:pPr>
        <w:pStyle w:val="af"/>
        <w:spacing w:line="400" w:lineRule="exact"/>
        <w:ind w:left="1039" w:right="17" w:hanging="300"/>
        <w:rPr>
          <w:szCs w:val="30"/>
        </w:rPr>
      </w:pPr>
      <w:r w:rsidRPr="00AF0078">
        <w:rPr>
          <w:rFonts w:hint="eastAsia"/>
          <w:szCs w:val="30"/>
        </w:rPr>
        <w:t></w:t>
      </w:r>
      <w:r w:rsidRPr="00AF0078">
        <w:rPr>
          <w:szCs w:val="30"/>
        </w:rPr>
        <w:t>應連結地方上不同的利益團體</w:t>
      </w:r>
    </w:p>
    <w:p w:rsidR="00F24457" w:rsidRPr="00AF0078" w:rsidRDefault="00F24457" w:rsidP="00AF0078">
      <w:pPr>
        <w:pStyle w:val="af"/>
        <w:spacing w:line="400" w:lineRule="exact"/>
        <w:ind w:left="1039" w:right="17" w:hanging="300"/>
        <w:rPr>
          <w:szCs w:val="30"/>
        </w:rPr>
      </w:pPr>
      <w:r w:rsidRPr="00AF0078">
        <w:rPr>
          <w:rFonts w:hint="eastAsia"/>
          <w:szCs w:val="30"/>
        </w:rPr>
        <w:t></w:t>
      </w:r>
      <w:r w:rsidRPr="00AF0078">
        <w:rPr>
          <w:szCs w:val="30"/>
        </w:rPr>
        <w:t>應防止公部門的連結以免造成行動上的限制</w:t>
      </w:r>
    </w:p>
    <w:p w:rsidR="00F24457" w:rsidRPr="00AF0078" w:rsidRDefault="00F24457" w:rsidP="00AF0078">
      <w:pPr>
        <w:pStyle w:val="af"/>
        <w:spacing w:line="400" w:lineRule="exact"/>
        <w:ind w:left="1039" w:right="17" w:hanging="300"/>
        <w:rPr>
          <w:szCs w:val="30"/>
        </w:rPr>
      </w:pPr>
      <w:r w:rsidRPr="00AF0078">
        <w:rPr>
          <w:rFonts w:hint="eastAsia"/>
          <w:szCs w:val="30"/>
        </w:rPr>
        <w:t></w:t>
      </w:r>
      <w:r w:rsidRPr="00AF0078">
        <w:rPr>
          <w:szCs w:val="30"/>
        </w:rPr>
        <w:t>應以實現社區整體利益而連結</w:t>
      </w:r>
    </w:p>
    <w:p w:rsidR="00F24457" w:rsidRPr="00AF0078" w:rsidRDefault="00F24457" w:rsidP="00AF0078">
      <w:pPr>
        <w:pStyle w:val="a0"/>
        <w:spacing w:line="400" w:lineRule="exact"/>
        <w:ind w:right="17"/>
        <w:rPr>
          <w:szCs w:val="30"/>
        </w:rPr>
      </w:pPr>
      <w:r w:rsidRPr="00AF0078">
        <w:rPr>
          <w:szCs w:val="30"/>
        </w:rPr>
        <w:t>下列何者不屬於</w:t>
      </w:r>
      <w:proofErr w:type="gramStart"/>
      <w:r w:rsidRPr="00AF0078">
        <w:rPr>
          <w:szCs w:val="30"/>
        </w:rPr>
        <w:t>1980</w:t>
      </w:r>
      <w:proofErr w:type="gramEnd"/>
      <w:r w:rsidRPr="00AF0078">
        <w:rPr>
          <w:szCs w:val="30"/>
        </w:rPr>
        <w:t>年代後團體工作發展的工作模式？</w:t>
      </w:r>
    </w:p>
    <w:p w:rsidR="00F24457" w:rsidRPr="00AF0078" w:rsidRDefault="00F24457" w:rsidP="00AF0078">
      <w:pPr>
        <w:pStyle w:val="af"/>
        <w:spacing w:line="400" w:lineRule="exact"/>
        <w:ind w:left="1039" w:right="17" w:hanging="300"/>
        <w:rPr>
          <w:szCs w:val="30"/>
        </w:rPr>
      </w:pPr>
      <w:r w:rsidRPr="00AF0078">
        <w:rPr>
          <w:rFonts w:hint="eastAsia"/>
          <w:szCs w:val="30"/>
        </w:rPr>
        <w:t></w:t>
      </w:r>
      <w:r w:rsidRPr="00AF0078">
        <w:rPr>
          <w:szCs w:val="30"/>
        </w:rPr>
        <w:t>生態模式（</w:t>
      </w:r>
      <w:r w:rsidRPr="00AF0078">
        <w:rPr>
          <w:szCs w:val="30"/>
        </w:rPr>
        <w:t>ecological approach</w:t>
      </w:r>
      <w:r w:rsidRPr="00AF0078">
        <w:rPr>
          <w:szCs w:val="30"/>
        </w:rPr>
        <w:t>）</w:t>
      </w:r>
    </w:p>
    <w:p w:rsidR="00F24457" w:rsidRPr="00AF0078" w:rsidRDefault="00F24457" w:rsidP="00AF0078">
      <w:pPr>
        <w:pStyle w:val="af"/>
        <w:spacing w:line="400" w:lineRule="exact"/>
        <w:ind w:left="1039" w:right="17" w:hanging="300"/>
        <w:rPr>
          <w:szCs w:val="30"/>
        </w:rPr>
      </w:pPr>
      <w:r w:rsidRPr="00AF0078">
        <w:rPr>
          <w:rFonts w:hint="eastAsia"/>
          <w:szCs w:val="30"/>
        </w:rPr>
        <w:t></w:t>
      </w:r>
      <w:r w:rsidRPr="00AF0078">
        <w:rPr>
          <w:szCs w:val="30"/>
        </w:rPr>
        <w:t>人本模式（</w:t>
      </w:r>
      <w:r w:rsidRPr="00AF0078">
        <w:rPr>
          <w:szCs w:val="30"/>
        </w:rPr>
        <w:t>humanistic approach</w:t>
      </w:r>
      <w:r w:rsidRPr="00AF0078">
        <w:rPr>
          <w:szCs w:val="30"/>
        </w:rPr>
        <w:t>）</w:t>
      </w:r>
    </w:p>
    <w:p w:rsidR="00F24457" w:rsidRPr="00AF0078" w:rsidRDefault="00F24457" w:rsidP="00AF0078">
      <w:pPr>
        <w:pStyle w:val="af"/>
        <w:spacing w:line="400" w:lineRule="exact"/>
        <w:ind w:left="1039" w:right="17" w:hanging="300"/>
        <w:rPr>
          <w:szCs w:val="30"/>
        </w:rPr>
      </w:pPr>
      <w:r w:rsidRPr="00AF0078">
        <w:rPr>
          <w:rFonts w:hint="eastAsia"/>
          <w:szCs w:val="30"/>
        </w:rPr>
        <w:t></w:t>
      </w:r>
      <w:r w:rsidRPr="00AF0078">
        <w:rPr>
          <w:szCs w:val="30"/>
        </w:rPr>
        <w:t>互惠模式（</w:t>
      </w:r>
      <w:r w:rsidRPr="00AF0078">
        <w:rPr>
          <w:szCs w:val="30"/>
        </w:rPr>
        <w:t>reciprocal model</w:t>
      </w:r>
      <w:r w:rsidRPr="00AF0078">
        <w:rPr>
          <w:szCs w:val="30"/>
        </w:rPr>
        <w:t>）</w:t>
      </w:r>
    </w:p>
    <w:p w:rsidR="00F24457" w:rsidRPr="00AF0078" w:rsidRDefault="00F24457" w:rsidP="00AF0078">
      <w:pPr>
        <w:pStyle w:val="af"/>
        <w:spacing w:line="400" w:lineRule="exact"/>
        <w:ind w:left="1039" w:right="17" w:hanging="300"/>
        <w:rPr>
          <w:szCs w:val="30"/>
        </w:rPr>
      </w:pPr>
      <w:r w:rsidRPr="00AF0078">
        <w:rPr>
          <w:rFonts w:hint="eastAsia"/>
          <w:szCs w:val="30"/>
        </w:rPr>
        <w:t></w:t>
      </w:r>
      <w:r w:rsidRPr="00AF0078">
        <w:rPr>
          <w:szCs w:val="30"/>
        </w:rPr>
        <w:t>社會行動與體系發展模式（</w:t>
      </w:r>
      <w:r w:rsidRPr="00AF0078">
        <w:rPr>
          <w:szCs w:val="30"/>
        </w:rPr>
        <w:t>social action and systems development model</w:t>
      </w:r>
      <w:r w:rsidRPr="00AF0078">
        <w:rPr>
          <w:szCs w:val="30"/>
        </w:rPr>
        <w:t>）</w:t>
      </w:r>
    </w:p>
    <w:p w:rsidR="00F24457" w:rsidRPr="00AF0078" w:rsidRDefault="00F24457" w:rsidP="00AF0078">
      <w:pPr>
        <w:pStyle w:val="a0"/>
        <w:spacing w:line="400" w:lineRule="exact"/>
        <w:ind w:right="17"/>
        <w:rPr>
          <w:szCs w:val="30"/>
        </w:rPr>
      </w:pPr>
      <w:r w:rsidRPr="00AF0078">
        <w:rPr>
          <w:szCs w:val="30"/>
        </w:rPr>
        <w:t>身心障礙者權益保障法中規範之身心障礙保護責任通報人，下列何者錯誤？</w:t>
      </w:r>
    </w:p>
    <w:p w:rsidR="00F24457" w:rsidRPr="00AF0078" w:rsidRDefault="00F24457" w:rsidP="00AF0078">
      <w:pPr>
        <w:pStyle w:val="af"/>
        <w:spacing w:line="400" w:lineRule="exact"/>
        <w:ind w:left="1039" w:right="17" w:hanging="300"/>
        <w:rPr>
          <w:szCs w:val="30"/>
        </w:rPr>
      </w:pPr>
      <w:r w:rsidRPr="00AF0078">
        <w:rPr>
          <w:rFonts w:hint="eastAsia"/>
          <w:szCs w:val="30"/>
        </w:rPr>
        <w:t></w:t>
      </w:r>
      <w:r w:rsidRPr="00AF0078">
        <w:rPr>
          <w:szCs w:val="30"/>
        </w:rPr>
        <w:t>教育人員</w:t>
      </w:r>
      <w:r w:rsidRPr="00AF0078">
        <w:rPr>
          <w:szCs w:val="30"/>
        </w:rPr>
        <w:tab/>
      </w:r>
      <w:r w:rsidRPr="00AF0078">
        <w:rPr>
          <w:szCs w:val="30"/>
        </w:rPr>
        <w:tab/>
      </w:r>
      <w:r w:rsidRPr="00AF0078">
        <w:rPr>
          <w:rFonts w:hint="eastAsia"/>
          <w:szCs w:val="30"/>
        </w:rPr>
        <w:t></w:t>
      </w:r>
      <w:r w:rsidRPr="00AF0078">
        <w:rPr>
          <w:szCs w:val="30"/>
        </w:rPr>
        <w:t>警察人員</w:t>
      </w:r>
    </w:p>
    <w:p w:rsidR="00AE1EDB" w:rsidRPr="00AF0078" w:rsidRDefault="00F24457" w:rsidP="00AF0078">
      <w:pPr>
        <w:pStyle w:val="af"/>
        <w:spacing w:line="400" w:lineRule="exact"/>
        <w:ind w:left="1039" w:right="17" w:hanging="300"/>
        <w:rPr>
          <w:szCs w:val="30"/>
        </w:rPr>
      </w:pPr>
      <w:r w:rsidRPr="00AF0078">
        <w:rPr>
          <w:rFonts w:hint="eastAsia"/>
          <w:szCs w:val="30"/>
        </w:rPr>
        <w:t></w:t>
      </w:r>
      <w:r w:rsidRPr="00AF0078">
        <w:rPr>
          <w:szCs w:val="30"/>
        </w:rPr>
        <w:t>定向行動訓練員</w:t>
      </w:r>
      <w:r w:rsidRPr="00AF0078">
        <w:rPr>
          <w:szCs w:val="30"/>
        </w:rPr>
        <w:tab/>
      </w:r>
      <w:r w:rsidRPr="00AF0078">
        <w:rPr>
          <w:rFonts w:hint="eastAsia"/>
          <w:szCs w:val="30"/>
        </w:rPr>
        <w:t></w:t>
      </w:r>
      <w:r w:rsidRPr="00AF0078">
        <w:rPr>
          <w:szCs w:val="30"/>
        </w:rPr>
        <w:t>村（里）長</w:t>
      </w:r>
    </w:p>
    <w:sectPr w:rsidR="00AE1EDB" w:rsidRPr="00AF0078" w:rsidSect="00E522B0">
      <w:headerReference w:type="even" r:id="rId7"/>
      <w:headerReference w:type="default" r:id="rId8"/>
      <w:headerReference w:type="first" r:id="rId9"/>
      <w:type w:val="continuous"/>
      <w:pgSz w:w="11906" w:h="16838" w:code="9"/>
      <w:pgMar w:top="851" w:right="680" w:bottom="680" w:left="680" w:header="851" w:footer="567" w:gutter="0"/>
      <w:cols w:space="720"/>
      <w:titlePg/>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4632" w:rsidRDefault="00554632">
      <w:r>
        <w:separator/>
      </w:r>
    </w:p>
  </w:endnote>
  <w:endnote w:type="continuationSeparator" w:id="0">
    <w:p w:rsidR="00554632" w:rsidRDefault="00554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4632" w:rsidRDefault="00554632">
      <w:r>
        <w:separator/>
      </w:r>
    </w:p>
  </w:footnote>
  <w:footnote w:type="continuationSeparator" w:id="0">
    <w:p w:rsidR="00554632" w:rsidRDefault="005546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373" w:type="dxa"/>
      <w:jc w:val="right"/>
      <w:tblBorders>
        <w:left w:val="single" w:sz="8" w:space="0" w:color="auto"/>
        <w:bottom w:val="single" w:sz="8" w:space="0" w:color="auto"/>
      </w:tblBorders>
      <w:tblCellMar>
        <w:left w:w="0" w:type="dxa"/>
        <w:right w:w="0" w:type="dxa"/>
      </w:tblCellMar>
      <w:tblLook w:val="0000" w:firstRow="0" w:lastRow="0" w:firstColumn="0" w:lastColumn="0" w:noHBand="0" w:noVBand="0"/>
    </w:tblPr>
    <w:tblGrid>
      <w:gridCol w:w="716"/>
      <w:gridCol w:w="657"/>
    </w:tblGrid>
    <w:tr w:rsidR="00F5581D" w:rsidRPr="00F24457" w:rsidTr="00A219CB">
      <w:trPr>
        <w:trHeight w:val="238"/>
        <w:jc w:val="right"/>
      </w:trPr>
      <w:tc>
        <w:tcPr>
          <w:tcW w:w="708" w:type="dxa"/>
          <w:noWrap/>
        </w:tcPr>
        <w:p w:rsidR="00F5581D" w:rsidRPr="00F24457" w:rsidRDefault="00F5581D" w:rsidP="00192D43">
          <w:pPr>
            <w:snapToGrid w:val="0"/>
            <w:spacing w:line="240" w:lineRule="exact"/>
            <w:jc w:val="both"/>
            <w:rPr>
              <w:rFonts w:cs="Times New Roman"/>
            </w:rPr>
          </w:pPr>
          <w:r w:rsidRPr="00F24457">
            <w:rPr>
              <w:rFonts w:cs="Times New Roman" w:hint="eastAsia"/>
            </w:rPr>
            <w:t>代號：</w:t>
          </w:r>
        </w:p>
      </w:tc>
      <w:tc>
        <w:tcPr>
          <w:tcW w:w="665" w:type="dxa"/>
        </w:tcPr>
        <w:p w:rsidR="00F5581D" w:rsidRPr="00F24457" w:rsidRDefault="00EC2F78" w:rsidP="00192D43">
          <w:pPr>
            <w:snapToGrid w:val="0"/>
            <w:spacing w:line="240" w:lineRule="exact"/>
            <w:jc w:val="both"/>
            <w:rPr>
              <w:rFonts w:cs="Times New Roman"/>
            </w:rPr>
          </w:pPr>
          <w:r w:rsidRPr="00F24457">
            <w:rPr>
              <w:rFonts w:cs="Times New Roman" w:hint="eastAsia"/>
            </w:rPr>
            <w:t>40420</w:t>
          </w:r>
        </w:p>
      </w:tc>
    </w:tr>
    <w:tr w:rsidR="00F5581D" w:rsidRPr="00F24457" w:rsidTr="00A219CB">
      <w:trPr>
        <w:trHeight w:val="57"/>
        <w:jc w:val="right"/>
      </w:trPr>
      <w:tc>
        <w:tcPr>
          <w:tcW w:w="708" w:type="dxa"/>
          <w:noWrap/>
        </w:tcPr>
        <w:p w:rsidR="00F5581D" w:rsidRPr="00F24457" w:rsidRDefault="00F5581D" w:rsidP="00192D43">
          <w:pPr>
            <w:snapToGrid w:val="0"/>
            <w:spacing w:line="260" w:lineRule="exact"/>
            <w:jc w:val="both"/>
            <w:rPr>
              <w:rFonts w:cs="Times New Roman"/>
            </w:rPr>
          </w:pPr>
          <w:r w:rsidRPr="00F24457">
            <w:rPr>
              <w:rFonts w:cs="Times New Roman" w:hint="eastAsia"/>
            </w:rPr>
            <w:t>頁次：</w:t>
          </w:r>
        </w:p>
      </w:tc>
      <w:tc>
        <w:tcPr>
          <w:tcW w:w="665" w:type="dxa"/>
        </w:tcPr>
        <w:p w:rsidR="00F5581D" w:rsidRPr="00F24457" w:rsidRDefault="00E11F17" w:rsidP="00192D43">
          <w:pPr>
            <w:snapToGrid w:val="0"/>
            <w:spacing w:line="260" w:lineRule="exact"/>
            <w:jc w:val="both"/>
            <w:rPr>
              <w:rFonts w:cs="Times New Roman"/>
            </w:rPr>
          </w:pPr>
          <w:r w:rsidRPr="00F24457">
            <w:rPr>
              <w:rFonts w:cs="Times New Roman"/>
              <w:noProof/>
            </w:rPr>
            <w:fldChar w:fldCharType="begin"/>
          </w:r>
          <w:r w:rsidRPr="00F24457">
            <w:rPr>
              <w:rFonts w:cs="Times New Roman"/>
              <w:noProof/>
            </w:rPr>
            <w:instrText xml:space="preserve"> NUMPAGES  \* Arabic  \* MERGEFORMAT </w:instrText>
          </w:r>
          <w:r w:rsidRPr="00F24457">
            <w:rPr>
              <w:rFonts w:cs="Times New Roman"/>
              <w:noProof/>
            </w:rPr>
            <w:fldChar w:fldCharType="separate"/>
          </w:r>
          <w:r w:rsidR="008D12D6">
            <w:rPr>
              <w:rFonts w:cs="Times New Roman"/>
              <w:noProof/>
            </w:rPr>
            <w:t>4</w:t>
          </w:r>
          <w:r w:rsidRPr="00F24457">
            <w:rPr>
              <w:rFonts w:cs="Times New Roman"/>
              <w:noProof/>
            </w:rPr>
            <w:fldChar w:fldCharType="end"/>
          </w:r>
          <w:r w:rsidR="00F5581D" w:rsidRPr="00F24457">
            <w:rPr>
              <w:rFonts w:cs="Times New Roman" w:hint="eastAsia"/>
              <w:w w:val="66"/>
            </w:rPr>
            <w:t>－</w:t>
          </w:r>
          <w:r w:rsidR="00642EBA" w:rsidRPr="00F24457">
            <w:rPr>
              <w:rStyle w:val="a9"/>
              <w:rFonts w:cs="Times New Roman"/>
              <w:szCs w:val="20"/>
            </w:rPr>
            <w:fldChar w:fldCharType="begin"/>
          </w:r>
          <w:r w:rsidR="00F5581D" w:rsidRPr="00F24457">
            <w:rPr>
              <w:rStyle w:val="a9"/>
              <w:rFonts w:cs="Times New Roman"/>
              <w:szCs w:val="20"/>
            </w:rPr>
            <w:instrText xml:space="preserve"> PAGE </w:instrText>
          </w:r>
          <w:r w:rsidR="00642EBA" w:rsidRPr="00F24457">
            <w:rPr>
              <w:rStyle w:val="a9"/>
              <w:rFonts w:cs="Times New Roman"/>
              <w:szCs w:val="20"/>
            </w:rPr>
            <w:fldChar w:fldCharType="separate"/>
          </w:r>
          <w:r w:rsidR="008D12D6">
            <w:rPr>
              <w:rStyle w:val="a9"/>
              <w:rFonts w:cs="Times New Roman"/>
              <w:noProof/>
              <w:szCs w:val="20"/>
            </w:rPr>
            <w:t>2</w:t>
          </w:r>
          <w:r w:rsidR="00642EBA" w:rsidRPr="00F24457">
            <w:rPr>
              <w:rStyle w:val="a9"/>
              <w:rFonts w:cs="Times New Roman"/>
              <w:szCs w:val="20"/>
            </w:rPr>
            <w:fldChar w:fldCharType="end"/>
          </w:r>
        </w:p>
      </w:tc>
    </w:tr>
  </w:tbl>
  <w:p w:rsidR="00F5581D" w:rsidRPr="00F24457" w:rsidRDefault="00F5581D" w:rsidP="009B0AA2">
    <w:pPr>
      <w:pStyle w:val="a5"/>
      <w:spacing w:afterLines="50" w:after="120" w:line="14" w:lineRule="exact"/>
      <w:rPr>
        <w:rFonts w:cs="Times New Roma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00"/>
      <w:gridCol w:w="644"/>
    </w:tblGrid>
    <w:tr w:rsidR="00F5581D" w:rsidRPr="00F24457" w:rsidTr="00A219CB">
      <w:trPr>
        <w:trHeight w:val="238"/>
      </w:trPr>
      <w:tc>
        <w:tcPr>
          <w:tcW w:w="684" w:type="dxa"/>
          <w:tcBorders>
            <w:top w:val="nil"/>
            <w:left w:val="nil"/>
            <w:bottom w:val="nil"/>
            <w:right w:val="nil"/>
          </w:tcBorders>
          <w:noWrap/>
        </w:tcPr>
        <w:p w:rsidR="00F5581D" w:rsidRPr="00F24457" w:rsidRDefault="00F5581D" w:rsidP="00192D43">
          <w:pPr>
            <w:snapToGrid w:val="0"/>
            <w:spacing w:line="240" w:lineRule="exact"/>
            <w:jc w:val="both"/>
            <w:rPr>
              <w:rFonts w:cs="Times New Roman"/>
            </w:rPr>
          </w:pPr>
          <w:r w:rsidRPr="00F24457">
            <w:rPr>
              <w:rFonts w:cs="Times New Roman" w:hint="eastAsia"/>
            </w:rPr>
            <w:t>代號：</w:t>
          </w:r>
        </w:p>
      </w:tc>
      <w:tc>
        <w:tcPr>
          <w:tcW w:w="660" w:type="dxa"/>
          <w:tcBorders>
            <w:top w:val="nil"/>
            <w:left w:val="nil"/>
            <w:bottom w:val="nil"/>
            <w:right w:val="single" w:sz="8" w:space="0" w:color="auto"/>
          </w:tcBorders>
        </w:tcPr>
        <w:p w:rsidR="00F5581D" w:rsidRPr="00F24457" w:rsidRDefault="00EC2F78" w:rsidP="00192D43">
          <w:pPr>
            <w:snapToGrid w:val="0"/>
            <w:spacing w:line="240" w:lineRule="exact"/>
            <w:jc w:val="both"/>
            <w:rPr>
              <w:rFonts w:cs="Times New Roman"/>
            </w:rPr>
          </w:pPr>
          <w:r w:rsidRPr="00F24457">
            <w:rPr>
              <w:rFonts w:cs="Times New Roman" w:hint="eastAsia"/>
            </w:rPr>
            <w:t>4</w:t>
          </w:r>
          <w:r w:rsidRPr="00F24457">
            <w:rPr>
              <w:rFonts w:cs="Times New Roman"/>
            </w:rPr>
            <w:t>0420</w:t>
          </w:r>
        </w:p>
      </w:tc>
    </w:tr>
    <w:tr w:rsidR="00F5581D" w:rsidRPr="00F24457" w:rsidTr="00A219CB">
      <w:trPr>
        <w:trHeight w:val="57"/>
      </w:trPr>
      <w:tc>
        <w:tcPr>
          <w:tcW w:w="684" w:type="dxa"/>
          <w:tcBorders>
            <w:top w:val="nil"/>
            <w:left w:val="nil"/>
            <w:bottom w:val="single" w:sz="8" w:space="0" w:color="auto"/>
            <w:right w:val="nil"/>
          </w:tcBorders>
          <w:noWrap/>
        </w:tcPr>
        <w:p w:rsidR="00F5581D" w:rsidRPr="00F24457" w:rsidRDefault="00F5581D" w:rsidP="00192D43">
          <w:pPr>
            <w:snapToGrid w:val="0"/>
            <w:spacing w:line="260" w:lineRule="exact"/>
            <w:jc w:val="both"/>
            <w:rPr>
              <w:rFonts w:cs="Times New Roman"/>
            </w:rPr>
          </w:pPr>
          <w:r w:rsidRPr="00F24457">
            <w:rPr>
              <w:rFonts w:cs="Times New Roman" w:hint="eastAsia"/>
            </w:rPr>
            <w:t>頁次：</w:t>
          </w:r>
        </w:p>
      </w:tc>
      <w:tc>
        <w:tcPr>
          <w:tcW w:w="660" w:type="dxa"/>
          <w:tcBorders>
            <w:top w:val="nil"/>
            <w:left w:val="nil"/>
            <w:bottom w:val="single" w:sz="8" w:space="0" w:color="auto"/>
            <w:right w:val="single" w:sz="8" w:space="0" w:color="auto"/>
          </w:tcBorders>
        </w:tcPr>
        <w:p w:rsidR="00F5581D" w:rsidRPr="00F24457" w:rsidRDefault="00E11F17" w:rsidP="00192D43">
          <w:pPr>
            <w:snapToGrid w:val="0"/>
            <w:spacing w:line="260" w:lineRule="exact"/>
            <w:jc w:val="both"/>
            <w:rPr>
              <w:rFonts w:cs="Times New Roman"/>
            </w:rPr>
          </w:pPr>
          <w:r w:rsidRPr="00F24457">
            <w:rPr>
              <w:rFonts w:cs="Times New Roman"/>
              <w:noProof/>
            </w:rPr>
            <w:fldChar w:fldCharType="begin"/>
          </w:r>
          <w:r w:rsidRPr="00F24457">
            <w:rPr>
              <w:rFonts w:cs="Times New Roman"/>
              <w:noProof/>
            </w:rPr>
            <w:instrText xml:space="preserve"> NUMPAGES  \* Arabic  \* MERGEFORMAT </w:instrText>
          </w:r>
          <w:r w:rsidRPr="00F24457">
            <w:rPr>
              <w:rFonts w:cs="Times New Roman"/>
              <w:noProof/>
            </w:rPr>
            <w:fldChar w:fldCharType="separate"/>
          </w:r>
          <w:r w:rsidR="008D12D6">
            <w:rPr>
              <w:rFonts w:cs="Times New Roman"/>
              <w:noProof/>
            </w:rPr>
            <w:t>4</w:t>
          </w:r>
          <w:r w:rsidRPr="00F24457">
            <w:rPr>
              <w:rFonts w:cs="Times New Roman"/>
              <w:noProof/>
            </w:rPr>
            <w:fldChar w:fldCharType="end"/>
          </w:r>
          <w:r w:rsidR="00F5581D" w:rsidRPr="00F24457">
            <w:rPr>
              <w:rFonts w:cs="Times New Roman" w:hint="eastAsia"/>
              <w:w w:val="66"/>
            </w:rPr>
            <w:t>－</w:t>
          </w:r>
          <w:r w:rsidR="00642EBA" w:rsidRPr="00F24457">
            <w:rPr>
              <w:rStyle w:val="a9"/>
              <w:rFonts w:cs="Times New Roman"/>
              <w:szCs w:val="20"/>
            </w:rPr>
            <w:fldChar w:fldCharType="begin"/>
          </w:r>
          <w:r w:rsidR="00F5581D" w:rsidRPr="00F24457">
            <w:rPr>
              <w:rStyle w:val="a9"/>
              <w:rFonts w:cs="Times New Roman"/>
              <w:szCs w:val="20"/>
            </w:rPr>
            <w:instrText xml:space="preserve"> PAGE </w:instrText>
          </w:r>
          <w:r w:rsidR="00642EBA" w:rsidRPr="00F24457">
            <w:rPr>
              <w:rStyle w:val="a9"/>
              <w:rFonts w:cs="Times New Roman"/>
              <w:szCs w:val="20"/>
            </w:rPr>
            <w:fldChar w:fldCharType="separate"/>
          </w:r>
          <w:r w:rsidR="008D12D6">
            <w:rPr>
              <w:rStyle w:val="a9"/>
              <w:rFonts w:cs="Times New Roman"/>
              <w:noProof/>
              <w:szCs w:val="20"/>
            </w:rPr>
            <w:t>3</w:t>
          </w:r>
          <w:r w:rsidR="00642EBA" w:rsidRPr="00F24457">
            <w:rPr>
              <w:rStyle w:val="a9"/>
              <w:rFonts w:cs="Times New Roman"/>
              <w:szCs w:val="20"/>
            </w:rPr>
            <w:fldChar w:fldCharType="end"/>
          </w:r>
        </w:p>
      </w:tc>
    </w:tr>
  </w:tbl>
  <w:p w:rsidR="00F5581D" w:rsidRPr="00F24457" w:rsidRDefault="00F5581D" w:rsidP="009B0AA2">
    <w:pPr>
      <w:pStyle w:val="a5"/>
      <w:spacing w:afterLines="50" w:after="120" w:line="14"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555" w:type="dxa"/>
      <w:tblInd w:w="28" w:type="dxa"/>
      <w:tblLayout w:type="fixed"/>
      <w:tblCellMar>
        <w:left w:w="28" w:type="dxa"/>
        <w:right w:w="0" w:type="dxa"/>
      </w:tblCellMar>
      <w:tblLook w:val="0000" w:firstRow="0" w:lastRow="0" w:firstColumn="0" w:lastColumn="0" w:noHBand="0" w:noVBand="0"/>
    </w:tblPr>
    <w:tblGrid>
      <w:gridCol w:w="1162"/>
      <w:gridCol w:w="86"/>
      <w:gridCol w:w="284"/>
      <w:gridCol w:w="5953"/>
      <w:gridCol w:w="3070"/>
    </w:tblGrid>
    <w:tr w:rsidR="00F5581D" w:rsidRPr="00F24457" w:rsidTr="000608E0">
      <w:trPr>
        <w:cantSplit/>
        <w:trHeight w:val="540"/>
      </w:trPr>
      <w:tc>
        <w:tcPr>
          <w:tcW w:w="10555" w:type="dxa"/>
          <w:gridSpan w:val="5"/>
        </w:tcPr>
        <w:p w:rsidR="00F5581D" w:rsidRPr="00F24457" w:rsidRDefault="00F5581D" w:rsidP="00CB224C">
          <w:pPr>
            <w:pStyle w:val="2"/>
            <w:autoSpaceDE w:val="0"/>
            <w:autoSpaceDN w:val="0"/>
            <w:spacing w:afterLines="50" w:after="120" w:line="400" w:lineRule="exact"/>
            <w:ind w:leftChars="900" w:left="2160" w:rightChars="400" w:right="960"/>
            <w:jc w:val="distribute"/>
            <w:rPr>
              <w:rFonts w:cs="Times New Roman"/>
              <w:spacing w:val="-20"/>
              <w:sz w:val="32"/>
              <w:szCs w:val="32"/>
            </w:rPr>
          </w:pPr>
          <w:r w:rsidRPr="00F24457">
            <w:rPr>
              <w:rFonts w:cs="Times New Roman" w:hint="eastAsia"/>
              <w:sz w:val="32"/>
              <w:szCs w:val="32"/>
            </w:rPr>
            <w:t>1</w:t>
          </w:r>
          <w:r w:rsidR="006F4416" w:rsidRPr="00F24457">
            <w:rPr>
              <w:rFonts w:cs="Times New Roman"/>
              <w:sz w:val="32"/>
              <w:szCs w:val="32"/>
            </w:rPr>
            <w:t>1</w:t>
          </w:r>
          <w:r w:rsidR="00485C57" w:rsidRPr="00F24457">
            <w:rPr>
              <w:rFonts w:cs="Times New Roman"/>
              <w:sz w:val="32"/>
              <w:szCs w:val="32"/>
            </w:rPr>
            <w:t>5</w:t>
          </w:r>
          <w:r w:rsidRPr="00F24457">
            <w:rPr>
              <w:rFonts w:cs="Times New Roman" w:hint="eastAsia"/>
              <w:spacing w:val="-12"/>
              <w:sz w:val="32"/>
              <w:szCs w:val="32"/>
            </w:rPr>
            <w:t>年公務人員特種考試關務人員、身心障礙人員考試及</w:t>
          </w:r>
          <w:r w:rsidRPr="00F24457">
            <w:rPr>
              <w:rFonts w:cs="Times New Roman" w:hint="eastAsia"/>
              <w:spacing w:val="-60"/>
              <w:sz w:val="32"/>
              <w:szCs w:val="32"/>
            </w:rPr>
            <w:t>1</w:t>
          </w:r>
          <w:r w:rsidR="006F4416" w:rsidRPr="00F24457">
            <w:rPr>
              <w:rFonts w:cs="Times New Roman"/>
              <w:spacing w:val="-60"/>
              <w:sz w:val="32"/>
              <w:szCs w:val="32"/>
            </w:rPr>
            <w:t>1</w:t>
          </w:r>
          <w:r w:rsidR="00485C57" w:rsidRPr="00F24457">
            <w:rPr>
              <w:rFonts w:cs="Times New Roman"/>
              <w:spacing w:val="-60"/>
              <w:sz w:val="32"/>
              <w:szCs w:val="32"/>
            </w:rPr>
            <w:t>5</w:t>
          </w:r>
          <w:r w:rsidRPr="00F24457">
            <w:rPr>
              <w:rFonts w:cs="Times New Roman" w:hint="eastAsia"/>
              <w:spacing w:val="-44"/>
              <w:sz w:val="32"/>
              <w:szCs w:val="32"/>
            </w:rPr>
            <w:t>年</w:t>
          </w:r>
          <w:r w:rsidRPr="00F24457">
            <w:rPr>
              <w:rFonts w:cs="Times New Roman" w:hint="eastAsia"/>
              <w:spacing w:val="-4"/>
              <w:sz w:val="32"/>
              <w:szCs w:val="32"/>
            </w:rPr>
            <w:t>國軍上校以上軍官轉任公務人員考試試題</w:t>
          </w:r>
        </w:p>
      </w:tc>
    </w:tr>
    <w:tr w:rsidR="00F5581D" w:rsidRPr="00F24457" w:rsidTr="006F4416">
      <w:trPr>
        <w:cantSplit/>
        <w:trHeight w:val="301"/>
      </w:trPr>
      <w:tc>
        <w:tcPr>
          <w:tcW w:w="1248" w:type="dxa"/>
          <w:gridSpan w:val="2"/>
          <w:vAlign w:val="center"/>
        </w:tcPr>
        <w:p w:rsidR="00F5581D" w:rsidRPr="00F24457" w:rsidRDefault="00F5581D" w:rsidP="006F4416">
          <w:pPr>
            <w:pStyle w:val="2"/>
            <w:spacing w:beforeLines="10" w:before="24" w:afterLines="10" w:after="24"/>
            <w:ind w:left="1500" w:hangingChars="500" w:hanging="1500"/>
            <w:jc w:val="distribute"/>
            <w:rPr>
              <w:rFonts w:cs="Times New Roman"/>
              <w:sz w:val="30"/>
              <w:szCs w:val="30"/>
            </w:rPr>
          </w:pPr>
          <w:r w:rsidRPr="00F24457">
            <w:rPr>
              <w:rFonts w:cs="Times New Roman" w:hint="eastAsia"/>
              <w:sz w:val="30"/>
              <w:szCs w:val="30"/>
            </w:rPr>
            <w:t>考試別</w:t>
          </w:r>
        </w:p>
      </w:tc>
      <w:tc>
        <w:tcPr>
          <w:tcW w:w="284" w:type="dxa"/>
          <w:tcBorders>
            <w:left w:val="nil"/>
          </w:tcBorders>
          <w:tcMar>
            <w:left w:w="0" w:type="dxa"/>
          </w:tcMar>
          <w:vAlign w:val="center"/>
        </w:tcPr>
        <w:p w:rsidR="00F5581D" w:rsidRPr="00F24457" w:rsidRDefault="00F5581D" w:rsidP="006F4416">
          <w:pPr>
            <w:pStyle w:val="2"/>
            <w:spacing w:beforeLines="10" w:before="24" w:afterLines="10" w:after="24"/>
            <w:rPr>
              <w:rFonts w:cs="Times New Roman"/>
              <w:sz w:val="30"/>
              <w:szCs w:val="30"/>
            </w:rPr>
          </w:pPr>
          <w:r w:rsidRPr="00F24457">
            <w:rPr>
              <w:rFonts w:cs="Times New Roman" w:hint="eastAsia"/>
              <w:sz w:val="30"/>
              <w:szCs w:val="30"/>
            </w:rPr>
            <w:t>：</w:t>
          </w:r>
        </w:p>
      </w:tc>
      <w:tc>
        <w:tcPr>
          <w:tcW w:w="9023" w:type="dxa"/>
          <w:gridSpan w:val="2"/>
          <w:tcBorders>
            <w:left w:val="nil"/>
          </w:tcBorders>
          <w:tcMar>
            <w:left w:w="0" w:type="dxa"/>
          </w:tcMar>
          <w:vAlign w:val="center"/>
        </w:tcPr>
        <w:p w:rsidR="00F5581D" w:rsidRPr="00F24457" w:rsidRDefault="00F5581D" w:rsidP="006F4416">
          <w:pPr>
            <w:pStyle w:val="2"/>
            <w:spacing w:beforeLines="10" w:before="24" w:afterLines="10" w:after="24"/>
            <w:rPr>
              <w:rFonts w:cs="Times New Roman"/>
              <w:sz w:val="30"/>
              <w:szCs w:val="30"/>
            </w:rPr>
          </w:pPr>
          <w:r w:rsidRPr="00F24457">
            <w:rPr>
              <w:rFonts w:cs="Times New Roman" w:hint="eastAsia"/>
              <w:sz w:val="30"/>
              <w:szCs w:val="30"/>
            </w:rPr>
            <w:t>身心障礙人員考試</w:t>
          </w:r>
        </w:p>
      </w:tc>
    </w:tr>
    <w:tr w:rsidR="00F5581D" w:rsidRPr="00F24457" w:rsidTr="006F4416">
      <w:trPr>
        <w:cantSplit/>
        <w:trHeight w:val="301"/>
      </w:trPr>
      <w:tc>
        <w:tcPr>
          <w:tcW w:w="1248" w:type="dxa"/>
          <w:gridSpan w:val="2"/>
          <w:vAlign w:val="center"/>
        </w:tcPr>
        <w:p w:rsidR="00F5581D" w:rsidRPr="00F24457" w:rsidRDefault="00F5581D" w:rsidP="006F4416">
          <w:pPr>
            <w:pStyle w:val="2"/>
            <w:spacing w:beforeLines="10" w:before="24" w:afterLines="10" w:after="24"/>
            <w:ind w:left="1500" w:hangingChars="500" w:hanging="1500"/>
            <w:jc w:val="distribute"/>
            <w:rPr>
              <w:rFonts w:cs="Times New Roman"/>
              <w:sz w:val="30"/>
              <w:szCs w:val="30"/>
            </w:rPr>
          </w:pPr>
          <w:r w:rsidRPr="00F24457">
            <w:rPr>
              <w:rFonts w:cs="Times New Roman" w:hint="eastAsia"/>
              <w:sz w:val="30"/>
              <w:szCs w:val="30"/>
            </w:rPr>
            <w:t>等別</w:t>
          </w:r>
        </w:p>
      </w:tc>
      <w:tc>
        <w:tcPr>
          <w:tcW w:w="284" w:type="dxa"/>
          <w:tcBorders>
            <w:left w:val="nil"/>
          </w:tcBorders>
          <w:tcMar>
            <w:left w:w="0" w:type="dxa"/>
          </w:tcMar>
          <w:vAlign w:val="center"/>
        </w:tcPr>
        <w:p w:rsidR="00F5581D" w:rsidRPr="00F24457" w:rsidRDefault="00F5581D" w:rsidP="006F4416">
          <w:pPr>
            <w:pStyle w:val="2"/>
            <w:spacing w:beforeLines="10" w:before="24" w:afterLines="10" w:after="24"/>
            <w:rPr>
              <w:rFonts w:cs="Times New Roman"/>
              <w:sz w:val="30"/>
              <w:szCs w:val="30"/>
            </w:rPr>
          </w:pPr>
          <w:r w:rsidRPr="00F24457">
            <w:rPr>
              <w:rFonts w:cs="Times New Roman" w:hint="eastAsia"/>
              <w:sz w:val="30"/>
              <w:szCs w:val="30"/>
            </w:rPr>
            <w:t>：</w:t>
          </w:r>
        </w:p>
      </w:tc>
      <w:tc>
        <w:tcPr>
          <w:tcW w:w="9023" w:type="dxa"/>
          <w:gridSpan w:val="2"/>
          <w:tcBorders>
            <w:left w:val="nil"/>
          </w:tcBorders>
          <w:tcMar>
            <w:left w:w="0" w:type="dxa"/>
          </w:tcMar>
          <w:vAlign w:val="center"/>
        </w:tcPr>
        <w:p w:rsidR="00F5581D" w:rsidRPr="00F24457" w:rsidRDefault="00E95886" w:rsidP="006F4416">
          <w:pPr>
            <w:pStyle w:val="2"/>
            <w:spacing w:beforeLines="10" w:before="24" w:afterLines="10" w:after="24"/>
            <w:rPr>
              <w:rFonts w:cs="Times New Roman"/>
              <w:sz w:val="30"/>
              <w:szCs w:val="30"/>
            </w:rPr>
          </w:pPr>
          <w:r w:rsidRPr="00F24457">
            <w:rPr>
              <w:rFonts w:cs="Times New Roman" w:hint="eastAsia"/>
              <w:sz w:val="30"/>
              <w:szCs w:val="30"/>
            </w:rPr>
            <w:t>四</w:t>
          </w:r>
          <w:r w:rsidR="00F5581D" w:rsidRPr="00F24457">
            <w:rPr>
              <w:rFonts w:cs="Times New Roman" w:hint="eastAsia"/>
              <w:sz w:val="30"/>
              <w:szCs w:val="30"/>
            </w:rPr>
            <w:t>等考試</w:t>
          </w:r>
        </w:p>
      </w:tc>
    </w:tr>
    <w:tr w:rsidR="00F5581D" w:rsidRPr="00F24457" w:rsidTr="006F4416">
      <w:trPr>
        <w:cantSplit/>
        <w:trHeight w:val="301"/>
      </w:trPr>
      <w:tc>
        <w:tcPr>
          <w:tcW w:w="1248" w:type="dxa"/>
          <w:gridSpan w:val="2"/>
        </w:tcPr>
        <w:p w:rsidR="00F5581D" w:rsidRPr="00F24457" w:rsidRDefault="00F5581D" w:rsidP="006F4416">
          <w:pPr>
            <w:pStyle w:val="2"/>
            <w:spacing w:beforeLines="10" w:before="24" w:afterLines="10" w:after="24"/>
            <w:ind w:left="1500" w:hangingChars="500" w:hanging="1500"/>
            <w:jc w:val="distribute"/>
            <w:rPr>
              <w:rFonts w:cs="Times New Roman"/>
              <w:sz w:val="30"/>
              <w:szCs w:val="30"/>
            </w:rPr>
          </w:pPr>
          <w:r w:rsidRPr="00F24457">
            <w:rPr>
              <w:rFonts w:cs="Times New Roman" w:hint="eastAsia"/>
              <w:sz w:val="30"/>
              <w:szCs w:val="30"/>
            </w:rPr>
            <w:t>類科</w:t>
          </w:r>
        </w:p>
      </w:tc>
      <w:tc>
        <w:tcPr>
          <w:tcW w:w="284" w:type="dxa"/>
          <w:tcBorders>
            <w:left w:val="nil"/>
          </w:tcBorders>
          <w:tcMar>
            <w:left w:w="0" w:type="dxa"/>
          </w:tcMar>
        </w:tcPr>
        <w:p w:rsidR="00F5581D" w:rsidRPr="00F24457" w:rsidRDefault="00F5581D" w:rsidP="006F4416">
          <w:pPr>
            <w:pStyle w:val="2"/>
            <w:spacing w:beforeLines="10" w:before="24" w:afterLines="10" w:after="24"/>
            <w:jc w:val="center"/>
            <w:rPr>
              <w:rFonts w:cs="Times New Roman"/>
              <w:sz w:val="30"/>
              <w:szCs w:val="30"/>
            </w:rPr>
          </w:pPr>
          <w:r w:rsidRPr="00F24457">
            <w:rPr>
              <w:rFonts w:cs="Times New Roman" w:hint="eastAsia"/>
              <w:sz w:val="30"/>
              <w:szCs w:val="30"/>
            </w:rPr>
            <w:t>：</w:t>
          </w:r>
        </w:p>
      </w:tc>
      <w:tc>
        <w:tcPr>
          <w:tcW w:w="9023" w:type="dxa"/>
          <w:gridSpan w:val="2"/>
          <w:tcBorders>
            <w:left w:val="nil"/>
          </w:tcBorders>
          <w:tcMar>
            <w:left w:w="0" w:type="dxa"/>
          </w:tcMar>
          <w:vAlign w:val="center"/>
        </w:tcPr>
        <w:p w:rsidR="00F5581D" w:rsidRPr="00F24457" w:rsidRDefault="009B7C4D" w:rsidP="006F4416">
          <w:pPr>
            <w:pStyle w:val="2"/>
            <w:spacing w:beforeLines="10" w:before="24" w:afterLines="10" w:after="24"/>
            <w:rPr>
              <w:rFonts w:cs="Times New Roman"/>
              <w:sz w:val="30"/>
              <w:szCs w:val="30"/>
            </w:rPr>
          </w:pPr>
          <w:r w:rsidRPr="00F24457">
            <w:rPr>
              <w:rFonts w:cs="Times New Roman" w:hint="eastAsia"/>
              <w:sz w:val="30"/>
              <w:szCs w:val="30"/>
            </w:rPr>
            <w:t>社會行政</w:t>
          </w:r>
        </w:p>
      </w:tc>
    </w:tr>
    <w:tr w:rsidR="00F5581D" w:rsidRPr="00F24457" w:rsidTr="006F4416">
      <w:trPr>
        <w:cantSplit/>
        <w:trHeight w:val="301"/>
      </w:trPr>
      <w:tc>
        <w:tcPr>
          <w:tcW w:w="1248" w:type="dxa"/>
          <w:gridSpan w:val="2"/>
        </w:tcPr>
        <w:p w:rsidR="00F5581D" w:rsidRPr="00F24457" w:rsidRDefault="00F5581D" w:rsidP="006F4416">
          <w:pPr>
            <w:pStyle w:val="2"/>
            <w:spacing w:beforeLines="10" w:before="24" w:afterLines="10" w:after="24"/>
            <w:jc w:val="distribute"/>
            <w:rPr>
              <w:rFonts w:cs="Times New Roman"/>
              <w:sz w:val="30"/>
              <w:szCs w:val="30"/>
            </w:rPr>
          </w:pPr>
          <w:r w:rsidRPr="00F24457">
            <w:rPr>
              <w:rFonts w:cs="Times New Roman" w:hint="eastAsia"/>
              <w:sz w:val="30"/>
              <w:szCs w:val="30"/>
            </w:rPr>
            <w:t>科目</w:t>
          </w:r>
        </w:p>
      </w:tc>
      <w:tc>
        <w:tcPr>
          <w:tcW w:w="284" w:type="dxa"/>
          <w:tcBorders>
            <w:left w:val="nil"/>
          </w:tcBorders>
          <w:tcMar>
            <w:left w:w="0" w:type="dxa"/>
          </w:tcMar>
        </w:tcPr>
        <w:p w:rsidR="00F5581D" w:rsidRPr="00F24457" w:rsidRDefault="00F5581D" w:rsidP="006F4416">
          <w:pPr>
            <w:pStyle w:val="2"/>
            <w:spacing w:beforeLines="10" w:before="24" w:afterLines="10" w:after="24"/>
            <w:jc w:val="center"/>
            <w:rPr>
              <w:rFonts w:cs="Times New Roman"/>
              <w:sz w:val="30"/>
              <w:szCs w:val="30"/>
            </w:rPr>
          </w:pPr>
          <w:r w:rsidRPr="00F24457">
            <w:rPr>
              <w:rFonts w:cs="Times New Roman" w:hint="eastAsia"/>
              <w:sz w:val="30"/>
              <w:szCs w:val="30"/>
            </w:rPr>
            <w:t>：</w:t>
          </w:r>
        </w:p>
      </w:tc>
      <w:tc>
        <w:tcPr>
          <w:tcW w:w="9023" w:type="dxa"/>
          <w:gridSpan w:val="2"/>
          <w:tcBorders>
            <w:left w:val="nil"/>
          </w:tcBorders>
          <w:tcMar>
            <w:left w:w="0" w:type="dxa"/>
          </w:tcMar>
          <w:vAlign w:val="center"/>
        </w:tcPr>
        <w:p w:rsidR="00F5581D" w:rsidRPr="00F24457" w:rsidRDefault="009B7C4D" w:rsidP="006F4416">
          <w:pPr>
            <w:pStyle w:val="2"/>
            <w:spacing w:beforeLines="10" w:before="24" w:afterLines="10" w:after="24"/>
            <w:rPr>
              <w:rFonts w:cs="Times New Roman"/>
              <w:sz w:val="30"/>
              <w:szCs w:val="30"/>
            </w:rPr>
          </w:pPr>
          <w:r w:rsidRPr="00F24457">
            <w:rPr>
              <w:rFonts w:cs="Times New Roman" w:hint="eastAsia"/>
              <w:sz w:val="30"/>
              <w:szCs w:val="30"/>
            </w:rPr>
            <w:t>社會工作概要</w:t>
          </w:r>
        </w:p>
      </w:tc>
    </w:tr>
    <w:tr w:rsidR="00F5581D" w:rsidRPr="00F24457" w:rsidTr="006F4416">
      <w:trPr>
        <w:cantSplit/>
        <w:trHeight w:val="302"/>
      </w:trPr>
      <w:tc>
        <w:tcPr>
          <w:tcW w:w="1248" w:type="dxa"/>
          <w:gridSpan w:val="2"/>
        </w:tcPr>
        <w:p w:rsidR="00F5581D" w:rsidRPr="00F24457" w:rsidRDefault="00F5581D" w:rsidP="006F4416">
          <w:pPr>
            <w:pStyle w:val="2"/>
            <w:spacing w:afterLines="50" w:after="120"/>
            <w:jc w:val="distribute"/>
            <w:rPr>
              <w:rFonts w:cs="Times New Roman"/>
              <w:noProof/>
              <w:sz w:val="30"/>
              <w:szCs w:val="30"/>
            </w:rPr>
          </w:pPr>
          <w:r w:rsidRPr="00F24457">
            <w:rPr>
              <w:rFonts w:cs="Times New Roman" w:hint="eastAsia"/>
              <w:sz w:val="30"/>
              <w:szCs w:val="30"/>
            </w:rPr>
            <w:t>考試時間</w:t>
          </w:r>
        </w:p>
      </w:tc>
      <w:tc>
        <w:tcPr>
          <w:tcW w:w="284" w:type="dxa"/>
          <w:tcBorders>
            <w:left w:val="nil"/>
          </w:tcBorders>
          <w:tcMar>
            <w:left w:w="0" w:type="dxa"/>
          </w:tcMar>
        </w:tcPr>
        <w:p w:rsidR="00F5581D" w:rsidRPr="00F24457" w:rsidRDefault="00F5581D" w:rsidP="006F4416">
          <w:pPr>
            <w:pStyle w:val="2"/>
            <w:tabs>
              <w:tab w:val="left" w:pos="1472"/>
            </w:tabs>
            <w:spacing w:afterLines="50" w:after="120"/>
            <w:rPr>
              <w:rFonts w:cs="Times New Roman"/>
              <w:noProof/>
              <w:sz w:val="30"/>
              <w:szCs w:val="30"/>
            </w:rPr>
          </w:pPr>
          <w:r w:rsidRPr="00F24457">
            <w:rPr>
              <w:rFonts w:cs="Times New Roman" w:hint="eastAsia"/>
              <w:sz w:val="30"/>
              <w:szCs w:val="30"/>
            </w:rPr>
            <w:t>：</w:t>
          </w:r>
        </w:p>
      </w:tc>
      <w:tc>
        <w:tcPr>
          <w:tcW w:w="5953" w:type="dxa"/>
          <w:tcBorders>
            <w:left w:val="nil"/>
          </w:tcBorders>
          <w:tcMar>
            <w:left w:w="0" w:type="dxa"/>
          </w:tcMar>
        </w:tcPr>
        <w:p w:rsidR="00F5581D" w:rsidRPr="00F24457" w:rsidRDefault="00E95886" w:rsidP="006F4416">
          <w:pPr>
            <w:pStyle w:val="2"/>
            <w:tabs>
              <w:tab w:val="left" w:pos="1472"/>
            </w:tabs>
            <w:spacing w:afterLines="50" w:after="120"/>
            <w:ind w:leftChars="30" w:left="72"/>
            <w:rPr>
              <w:rFonts w:cs="Times New Roman"/>
              <w:noProof/>
              <w:sz w:val="30"/>
              <w:szCs w:val="30"/>
            </w:rPr>
          </w:pPr>
          <w:r w:rsidRPr="00F24457">
            <w:rPr>
              <w:rFonts w:cs="Times New Roman" w:hint="eastAsia"/>
              <w:sz w:val="30"/>
              <w:szCs w:val="30"/>
            </w:rPr>
            <w:t>1</w:t>
          </w:r>
          <w:r w:rsidRPr="00F24457">
            <w:rPr>
              <w:rFonts w:cs="Times New Roman" w:hint="eastAsia"/>
              <w:sz w:val="30"/>
              <w:szCs w:val="30"/>
            </w:rPr>
            <w:t>小時</w:t>
          </w:r>
          <w:r w:rsidRPr="00F24457">
            <w:rPr>
              <w:rFonts w:cs="Times New Roman" w:hint="eastAsia"/>
              <w:sz w:val="30"/>
              <w:szCs w:val="30"/>
            </w:rPr>
            <w:t>30</w:t>
          </w:r>
          <w:r w:rsidRPr="00F24457">
            <w:rPr>
              <w:rFonts w:cs="Times New Roman" w:hint="eastAsia"/>
              <w:sz w:val="30"/>
              <w:szCs w:val="30"/>
            </w:rPr>
            <w:t>分</w:t>
          </w:r>
        </w:p>
      </w:tc>
      <w:tc>
        <w:tcPr>
          <w:tcW w:w="3070" w:type="dxa"/>
          <w:tcMar>
            <w:left w:w="0" w:type="dxa"/>
          </w:tcMar>
        </w:tcPr>
        <w:p w:rsidR="00F5581D" w:rsidRPr="00F24457" w:rsidRDefault="00F5581D" w:rsidP="006F4416">
          <w:pPr>
            <w:pStyle w:val="2"/>
            <w:spacing w:afterLines="50" w:after="120"/>
            <w:rPr>
              <w:rFonts w:cs="Times New Roman"/>
              <w:noProof/>
              <w:sz w:val="30"/>
              <w:szCs w:val="30"/>
            </w:rPr>
          </w:pPr>
          <w:r w:rsidRPr="00F24457">
            <w:rPr>
              <w:rFonts w:cs="Times New Roman" w:hint="eastAsia"/>
              <w:sz w:val="30"/>
              <w:szCs w:val="30"/>
            </w:rPr>
            <w:t>座號：</w:t>
          </w:r>
          <w:r w:rsidRPr="00F24457">
            <w:rPr>
              <w:rFonts w:cs="Times New Roman" w:hint="eastAsia"/>
              <w:sz w:val="30"/>
              <w:szCs w:val="30"/>
              <w:u w:val="single"/>
            </w:rPr>
            <w:t xml:space="preserve">　　　　　</w:t>
          </w:r>
          <w:r w:rsidR="006F4416" w:rsidRPr="00F24457">
            <w:rPr>
              <w:rFonts w:cs="Times New Roman" w:hint="eastAsia"/>
              <w:sz w:val="30"/>
              <w:szCs w:val="30"/>
              <w:u w:val="single"/>
            </w:rPr>
            <w:t xml:space="preserve">　</w:t>
          </w:r>
          <w:r w:rsidRPr="00F24457">
            <w:rPr>
              <w:rFonts w:cs="Times New Roman" w:hint="eastAsia"/>
              <w:sz w:val="30"/>
              <w:szCs w:val="30"/>
              <w:u w:val="single"/>
            </w:rPr>
            <w:t xml:space="preserve">　</w:t>
          </w:r>
        </w:p>
      </w:tc>
    </w:tr>
    <w:tr w:rsidR="00F5581D" w:rsidRPr="00F24457" w:rsidTr="006F4416">
      <w:tc>
        <w:tcPr>
          <w:tcW w:w="1162" w:type="dxa"/>
        </w:tcPr>
        <w:p w:rsidR="00F5581D" w:rsidRPr="00F24457" w:rsidRDefault="00F5581D" w:rsidP="006F4416">
          <w:pPr>
            <w:pStyle w:val="3"/>
            <w:ind w:leftChars="5" w:left="310" w:rightChars="-50" w:right="-120" w:hangingChars="102" w:hanging="298"/>
            <w:rPr>
              <w:spacing w:val="-4"/>
              <w:sz w:val="30"/>
              <w:szCs w:val="30"/>
            </w:rPr>
          </w:pPr>
          <w:r w:rsidRPr="00F24457">
            <w:rPr>
              <w:rFonts w:hint="eastAsia"/>
              <w:spacing w:val="-4"/>
              <w:sz w:val="30"/>
              <w:szCs w:val="30"/>
            </w:rPr>
            <w:t>※注意：</w:t>
          </w:r>
        </w:p>
      </w:tc>
      <w:tc>
        <w:tcPr>
          <w:tcW w:w="9393" w:type="dxa"/>
          <w:gridSpan w:val="4"/>
          <w:tcBorders>
            <w:left w:val="nil"/>
          </w:tcBorders>
        </w:tcPr>
        <w:p w:rsidR="00F5581D" w:rsidRPr="00F24457" w:rsidRDefault="00F5581D" w:rsidP="006F4416">
          <w:pPr>
            <w:pStyle w:val="3"/>
            <w:ind w:leftChars="5" w:left="294" w:hangingChars="102" w:hanging="282"/>
            <w:rPr>
              <w:sz w:val="30"/>
              <w:szCs w:val="30"/>
            </w:rPr>
          </w:pPr>
          <w:r w:rsidRPr="00F24457">
            <w:rPr>
              <w:rFonts w:hint="eastAsia"/>
              <w:spacing w:val="-12"/>
              <w:sz w:val="30"/>
              <w:szCs w:val="30"/>
            </w:rPr>
            <w:t>禁止使用電子計算器。</w:t>
          </w:r>
        </w:p>
      </w:tc>
    </w:tr>
  </w:tbl>
  <w:p w:rsidR="00F5581D" w:rsidRPr="00F24457" w:rsidRDefault="006F4416">
    <w:pPr>
      <w:pStyle w:val="a5"/>
      <w:rPr>
        <w:rFonts w:cs="Times New Roman"/>
        <w:sz w:val="4"/>
      </w:rPr>
    </w:pPr>
    <w:r w:rsidRPr="00F24457">
      <w:rPr>
        <w:rFonts w:cs="Times New Roman"/>
        <w:noProof/>
        <w:spacing w:val="-4"/>
        <w:sz w:val="32"/>
        <w:szCs w:val="32"/>
      </w:rPr>
      <mc:AlternateContent>
        <mc:Choice Requires="wps">
          <w:drawing>
            <wp:anchor distT="0" distB="0" distL="114300" distR="114300" simplePos="0" relativeHeight="251658240" behindDoc="0" locked="0" layoutInCell="1" allowOverlap="1">
              <wp:simplePos x="0" y="0"/>
              <wp:positionH relativeFrom="column">
                <wp:posOffset>-7620</wp:posOffset>
              </wp:positionH>
              <wp:positionV relativeFrom="paragraph">
                <wp:posOffset>-2298964</wp:posOffset>
              </wp:positionV>
              <wp:extent cx="930910" cy="412750"/>
              <wp:effectExtent l="0" t="0" r="2540" b="6350"/>
              <wp:wrapNone/>
              <wp:docPr id="1"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0910" cy="412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1360"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00"/>
                            <w:gridCol w:w="660"/>
                          </w:tblGrid>
                          <w:tr w:rsidR="00F5581D" w:rsidTr="00A219CB">
                            <w:trPr>
                              <w:trHeight w:val="238"/>
                            </w:trPr>
                            <w:tc>
                              <w:tcPr>
                                <w:tcW w:w="684" w:type="dxa"/>
                                <w:tcBorders>
                                  <w:top w:val="nil"/>
                                  <w:left w:val="nil"/>
                                  <w:bottom w:val="nil"/>
                                  <w:right w:val="nil"/>
                                </w:tcBorders>
                                <w:noWrap/>
                              </w:tcPr>
                              <w:p w:rsidR="00F5581D" w:rsidRPr="007632BC" w:rsidRDefault="00F5581D" w:rsidP="0056150C">
                                <w:pPr>
                                  <w:snapToGrid w:val="0"/>
                                  <w:spacing w:line="240" w:lineRule="exact"/>
                                  <w:jc w:val="right"/>
                                  <w:rPr>
                                    <w:spacing w:val="-4"/>
                                  </w:rPr>
                                </w:pPr>
                                <w:r w:rsidRPr="007632BC">
                                  <w:rPr>
                                    <w:rFonts w:hint="eastAsia"/>
                                    <w:spacing w:val="-4"/>
                                  </w:rPr>
                                  <w:t>代號：</w:t>
                                </w:r>
                              </w:p>
                            </w:tc>
                            <w:tc>
                              <w:tcPr>
                                <w:tcW w:w="676" w:type="dxa"/>
                                <w:tcBorders>
                                  <w:top w:val="nil"/>
                                  <w:left w:val="nil"/>
                                  <w:bottom w:val="nil"/>
                                  <w:right w:val="single" w:sz="8" w:space="0" w:color="auto"/>
                                </w:tcBorders>
                              </w:tcPr>
                              <w:p w:rsidR="00F5581D" w:rsidRDefault="00EC2F78" w:rsidP="00EC2F78">
                                <w:pPr>
                                  <w:snapToGrid w:val="0"/>
                                  <w:spacing w:line="240" w:lineRule="exact"/>
                                </w:pPr>
                                <w:r>
                                  <w:t>40420</w:t>
                                </w:r>
                              </w:p>
                            </w:tc>
                          </w:tr>
                          <w:tr w:rsidR="00F5581D" w:rsidTr="00A219CB">
                            <w:trPr>
                              <w:trHeight w:val="57"/>
                            </w:trPr>
                            <w:tc>
                              <w:tcPr>
                                <w:tcW w:w="684" w:type="dxa"/>
                                <w:tcBorders>
                                  <w:top w:val="nil"/>
                                  <w:left w:val="nil"/>
                                  <w:bottom w:val="single" w:sz="8" w:space="0" w:color="auto"/>
                                  <w:right w:val="nil"/>
                                </w:tcBorders>
                                <w:noWrap/>
                              </w:tcPr>
                              <w:p w:rsidR="00F5581D" w:rsidRPr="007632BC" w:rsidRDefault="00F5581D" w:rsidP="00E00B91">
                                <w:pPr>
                                  <w:snapToGrid w:val="0"/>
                                  <w:spacing w:line="260" w:lineRule="exact"/>
                                  <w:jc w:val="right"/>
                                  <w:rPr>
                                    <w:spacing w:val="-4"/>
                                  </w:rPr>
                                </w:pPr>
                                <w:r w:rsidRPr="007632BC">
                                  <w:rPr>
                                    <w:rFonts w:hint="eastAsia"/>
                                    <w:spacing w:val="-4"/>
                                  </w:rPr>
                                  <w:t>頁次：</w:t>
                                </w:r>
                              </w:p>
                            </w:tc>
                            <w:tc>
                              <w:tcPr>
                                <w:tcW w:w="676" w:type="dxa"/>
                                <w:tcBorders>
                                  <w:top w:val="nil"/>
                                  <w:left w:val="nil"/>
                                  <w:bottom w:val="single" w:sz="8" w:space="0" w:color="auto"/>
                                  <w:right w:val="single" w:sz="8" w:space="0" w:color="auto"/>
                                </w:tcBorders>
                                <w:tcMar>
                                  <w:left w:w="0" w:type="dxa"/>
                                </w:tcMar>
                              </w:tcPr>
                              <w:p w:rsidR="00F5581D" w:rsidRDefault="00E11F17" w:rsidP="00E00B91">
                                <w:pPr>
                                  <w:snapToGrid w:val="0"/>
                                  <w:spacing w:line="260" w:lineRule="exact"/>
                                </w:pPr>
                                <w:r>
                                  <w:rPr>
                                    <w:noProof/>
                                  </w:rPr>
                                  <w:fldChar w:fldCharType="begin"/>
                                </w:r>
                                <w:r>
                                  <w:rPr>
                                    <w:noProof/>
                                  </w:rPr>
                                  <w:instrText xml:space="preserve"> NUMPAGES  \* Arabic  \* MERGEFORMAT </w:instrText>
                                </w:r>
                                <w:r>
                                  <w:rPr>
                                    <w:noProof/>
                                  </w:rPr>
                                  <w:fldChar w:fldCharType="separate"/>
                                </w:r>
                                <w:r w:rsidR="008D12D6">
                                  <w:rPr>
                                    <w:noProof/>
                                  </w:rPr>
                                  <w:t>4</w:t>
                                </w:r>
                                <w:r>
                                  <w:rPr>
                                    <w:noProof/>
                                  </w:rPr>
                                  <w:fldChar w:fldCharType="end"/>
                                </w:r>
                                <w:r w:rsidR="00F5581D">
                                  <w:rPr>
                                    <w:rFonts w:hint="eastAsia"/>
                                    <w:w w:val="66"/>
                                  </w:rPr>
                                  <w:t>－</w:t>
                                </w:r>
                                <w:r w:rsidR="00642EBA">
                                  <w:rPr>
                                    <w:rStyle w:val="a9"/>
                                    <w:szCs w:val="20"/>
                                  </w:rPr>
                                  <w:fldChar w:fldCharType="begin"/>
                                </w:r>
                                <w:r w:rsidR="00F5581D">
                                  <w:rPr>
                                    <w:rStyle w:val="a9"/>
                                    <w:szCs w:val="20"/>
                                  </w:rPr>
                                  <w:instrText xml:space="preserve"> PAGE </w:instrText>
                                </w:r>
                                <w:r w:rsidR="00642EBA">
                                  <w:rPr>
                                    <w:rStyle w:val="a9"/>
                                    <w:szCs w:val="20"/>
                                  </w:rPr>
                                  <w:fldChar w:fldCharType="separate"/>
                                </w:r>
                                <w:r w:rsidR="008D12D6">
                                  <w:rPr>
                                    <w:rStyle w:val="a9"/>
                                    <w:noProof/>
                                    <w:szCs w:val="20"/>
                                  </w:rPr>
                                  <w:t>1</w:t>
                                </w:r>
                                <w:r w:rsidR="00642EBA">
                                  <w:rPr>
                                    <w:rStyle w:val="a9"/>
                                    <w:szCs w:val="20"/>
                                  </w:rPr>
                                  <w:fldChar w:fldCharType="end"/>
                                </w:r>
                              </w:p>
                            </w:tc>
                          </w:tr>
                        </w:tbl>
                        <w:p w:rsidR="00F5581D" w:rsidRDefault="00F5581D" w:rsidP="0090769C">
                          <w:r>
                            <w:rPr>
                              <w:rFonts w:hint="eastAsia"/>
                            </w:rPr>
                            <w:t xml:space="preserve">  </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7" o:spid="_x0000_s1026" type="#_x0000_t202" style="position:absolute;margin-left:-.6pt;margin-top:-181pt;width:73.3pt;height:3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f7vsgIAAK0FAAAOAAAAZHJzL2Uyb0RvYy54bWysVNtu3CAQfa/Uf0C8O76s92Ir3ihZr6tK&#10;6UVK+gGswWtUG1xg106j/nsHvJds8lK19QPCMBzOzDnM9c3QNmjPlOZSZDi8CjBiopSUi22Gvz0W&#10;3gIjbYigpJGCZfiJaXyzfP/uuu9SFslaNpQpBCBCp32X4dqYLvV9XdasJfpKdkzAZiVVSwz8qq1P&#10;FekBvW38KAhmfi8V7ZQsmdawmo+beOnwq4qV5ktVaWZQk2HgZtyo3Lixo7+8JulWka7m5YEG+QsW&#10;LeECLj1B5cQQtFP8DVTLSyW1rMxVKVtfVhUvmcsBsgmDV9k81KRjLhcoju5OZdL/D7b8vP+qEKeg&#10;HUaCtCDRIxsMupMDmsxtefpOpxD10EGcGWDdhtpUdXcvy+8aCbmqidiyW6VkXzNCgV5oT/ovjo44&#10;2oJs+k+Swj1kZ6QDGirVWkCoBgJ0kOnpJI3lUsJiMgmSEHZK2IrDaD510vkkPR7ulDYfmGyRnWRY&#10;gfIOnOzvtbFkSHoMsXcJWfCmceo34mIBAscVuBqO2j1Lwon5nATJerFexF4czdZeHOS5d1usYm9W&#10;hPNpPslXqzz8Ze8N47TmlDJhrzkaK4z/TLiDxUdLnKylZcOphbOUtNpuVo1CewLGLtznSg475zD/&#10;koYrAuTyKqUwioO7KPGK2WLuxUU89ZJ5sPCCMLlLZkGcxHlxmdI9F+zfU0I9qDqNpqOXzqRf5Ra4&#10;721uJG25gdbR8DbDi1MQSa0D14I6aQ3hzTh/UQpL/1wKkPsotPOrtehoVjNsBkCxJt5I+gTOVRKc&#10;BSaEfgeTWqqfGPXQOzKsf+yIYhg1HwW43zYaN5nMgBhG6ri6OU6IKOF4hg1G43Rlxqa06xTf1oA+&#10;vjEhb+GVVNw5+Mzk8LagJ7hEDv3LNp2X/y7q3GWXvwEAAP//AwBQSwMEFAAGAAgAAAAhACerlSfh&#10;AAAADAEAAA8AAABkcnMvZG93bnJldi54bWxMj0FvwjAMhe+T9h8iT9plgpQWCnRNUTVpk3aEbZxD&#10;a9pqjVMlAcq/nzmxk2W/p+fv5ZvR9OKMzneWFMymEQikytYdNQq+v94nKxA+aKp1bwkVXNHDpnh8&#10;yHVW2wtt8bwLjeAQ8plW0IYwZFL6qkWj/dQOSKwdrTM68OoaWTt94XDTyziKUml0R/yh1QO+tVj9&#10;7k5GwT65ynLh/Mt25X8+q4/EHct0qdTz01i+ggg4hrsZbviMDgUzHeyJai96BZNZzE6eSRpzqZtj&#10;vpiDOPApXi8jkEUu/5co/gAAAP//AwBQSwECLQAUAAYACAAAACEAtoM4kv4AAADhAQAAEwAAAAAA&#10;AAAAAAAAAAAAAAAAW0NvbnRlbnRfVHlwZXNdLnhtbFBLAQItABQABgAIAAAAIQA4/SH/1gAAAJQB&#10;AAALAAAAAAAAAAAAAAAAAC8BAABfcmVscy8ucmVsc1BLAQItABQABgAIAAAAIQBllf7vsgIAAK0F&#10;AAAOAAAAAAAAAAAAAAAAAC4CAABkcnMvZTJvRG9jLnhtbFBLAQItABQABgAIAAAAIQAnq5Un4QAA&#10;AAwBAAAPAAAAAAAAAAAAAAAAAAwFAABkcnMvZG93bnJldi54bWxQSwUGAAAAAAQABADzAAAAGgYA&#10;AAAA&#10;" filled="f" stroked="f">
              <v:textbox inset="0,1mm,0,0">
                <w:txbxContent>
                  <w:tbl>
                    <w:tblPr>
                      <w:tblW w:w="1360"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00"/>
                      <w:gridCol w:w="660"/>
                    </w:tblGrid>
                    <w:tr w:rsidR="00F5581D" w:rsidTr="00A219CB">
                      <w:trPr>
                        <w:trHeight w:val="238"/>
                      </w:trPr>
                      <w:tc>
                        <w:tcPr>
                          <w:tcW w:w="684" w:type="dxa"/>
                          <w:tcBorders>
                            <w:top w:val="nil"/>
                            <w:left w:val="nil"/>
                            <w:bottom w:val="nil"/>
                            <w:right w:val="nil"/>
                          </w:tcBorders>
                          <w:noWrap/>
                        </w:tcPr>
                        <w:p w:rsidR="00F5581D" w:rsidRPr="007632BC" w:rsidRDefault="00F5581D" w:rsidP="0056150C">
                          <w:pPr>
                            <w:snapToGrid w:val="0"/>
                            <w:spacing w:line="240" w:lineRule="exact"/>
                            <w:jc w:val="right"/>
                            <w:rPr>
                              <w:spacing w:val="-4"/>
                            </w:rPr>
                          </w:pPr>
                          <w:r w:rsidRPr="007632BC">
                            <w:rPr>
                              <w:rFonts w:hint="eastAsia"/>
                              <w:spacing w:val="-4"/>
                            </w:rPr>
                            <w:t>代號：</w:t>
                          </w:r>
                        </w:p>
                      </w:tc>
                      <w:tc>
                        <w:tcPr>
                          <w:tcW w:w="676" w:type="dxa"/>
                          <w:tcBorders>
                            <w:top w:val="nil"/>
                            <w:left w:val="nil"/>
                            <w:bottom w:val="nil"/>
                            <w:right w:val="single" w:sz="8" w:space="0" w:color="auto"/>
                          </w:tcBorders>
                        </w:tcPr>
                        <w:p w:rsidR="00F5581D" w:rsidRDefault="00EC2F78" w:rsidP="00EC2F78">
                          <w:pPr>
                            <w:snapToGrid w:val="0"/>
                            <w:spacing w:line="240" w:lineRule="exact"/>
                          </w:pPr>
                          <w:r>
                            <w:t>40420</w:t>
                          </w:r>
                        </w:p>
                      </w:tc>
                    </w:tr>
                    <w:tr w:rsidR="00F5581D" w:rsidTr="00A219CB">
                      <w:trPr>
                        <w:trHeight w:val="57"/>
                      </w:trPr>
                      <w:tc>
                        <w:tcPr>
                          <w:tcW w:w="684" w:type="dxa"/>
                          <w:tcBorders>
                            <w:top w:val="nil"/>
                            <w:left w:val="nil"/>
                            <w:bottom w:val="single" w:sz="8" w:space="0" w:color="auto"/>
                            <w:right w:val="nil"/>
                          </w:tcBorders>
                          <w:noWrap/>
                        </w:tcPr>
                        <w:p w:rsidR="00F5581D" w:rsidRPr="007632BC" w:rsidRDefault="00F5581D" w:rsidP="00E00B91">
                          <w:pPr>
                            <w:snapToGrid w:val="0"/>
                            <w:spacing w:line="260" w:lineRule="exact"/>
                            <w:jc w:val="right"/>
                            <w:rPr>
                              <w:spacing w:val="-4"/>
                            </w:rPr>
                          </w:pPr>
                          <w:r w:rsidRPr="007632BC">
                            <w:rPr>
                              <w:rFonts w:hint="eastAsia"/>
                              <w:spacing w:val="-4"/>
                            </w:rPr>
                            <w:t>頁次：</w:t>
                          </w:r>
                        </w:p>
                      </w:tc>
                      <w:tc>
                        <w:tcPr>
                          <w:tcW w:w="676" w:type="dxa"/>
                          <w:tcBorders>
                            <w:top w:val="nil"/>
                            <w:left w:val="nil"/>
                            <w:bottom w:val="single" w:sz="8" w:space="0" w:color="auto"/>
                            <w:right w:val="single" w:sz="8" w:space="0" w:color="auto"/>
                          </w:tcBorders>
                          <w:tcMar>
                            <w:left w:w="0" w:type="dxa"/>
                          </w:tcMar>
                        </w:tcPr>
                        <w:p w:rsidR="00F5581D" w:rsidRDefault="00E11F17" w:rsidP="00E00B91">
                          <w:pPr>
                            <w:snapToGrid w:val="0"/>
                            <w:spacing w:line="260" w:lineRule="exact"/>
                          </w:pPr>
                          <w:r>
                            <w:rPr>
                              <w:noProof/>
                            </w:rPr>
                            <w:fldChar w:fldCharType="begin"/>
                          </w:r>
                          <w:r>
                            <w:rPr>
                              <w:noProof/>
                            </w:rPr>
                            <w:instrText xml:space="preserve"> NUMPAGES  \* Arabic  \* MERGEFORMAT </w:instrText>
                          </w:r>
                          <w:r>
                            <w:rPr>
                              <w:noProof/>
                            </w:rPr>
                            <w:fldChar w:fldCharType="separate"/>
                          </w:r>
                          <w:r w:rsidR="008D12D6">
                            <w:rPr>
                              <w:noProof/>
                            </w:rPr>
                            <w:t>4</w:t>
                          </w:r>
                          <w:r>
                            <w:rPr>
                              <w:noProof/>
                            </w:rPr>
                            <w:fldChar w:fldCharType="end"/>
                          </w:r>
                          <w:r w:rsidR="00F5581D">
                            <w:rPr>
                              <w:rFonts w:hint="eastAsia"/>
                              <w:w w:val="66"/>
                            </w:rPr>
                            <w:t>－</w:t>
                          </w:r>
                          <w:r w:rsidR="00642EBA">
                            <w:rPr>
                              <w:rStyle w:val="a9"/>
                              <w:szCs w:val="20"/>
                            </w:rPr>
                            <w:fldChar w:fldCharType="begin"/>
                          </w:r>
                          <w:r w:rsidR="00F5581D">
                            <w:rPr>
                              <w:rStyle w:val="a9"/>
                              <w:szCs w:val="20"/>
                            </w:rPr>
                            <w:instrText xml:space="preserve"> PAGE </w:instrText>
                          </w:r>
                          <w:r w:rsidR="00642EBA">
                            <w:rPr>
                              <w:rStyle w:val="a9"/>
                              <w:szCs w:val="20"/>
                            </w:rPr>
                            <w:fldChar w:fldCharType="separate"/>
                          </w:r>
                          <w:r w:rsidR="008D12D6">
                            <w:rPr>
                              <w:rStyle w:val="a9"/>
                              <w:noProof/>
                              <w:szCs w:val="20"/>
                            </w:rPr>
                            <w:t>1</w:t>
                          </w:r>
                          <w:r w:rsidR="00642EBA">
                            <w:rPr>
                              <w:rStyle w:val="a9"/>
                              <w:szCs w:val="20"/>
                            </w:rPr>
                            <w:fldChar w:fldCharType="end"/>
                          </w:r>
                        </w:p>
                      </w:tc>
                    </w:tr>
                  </w:tbl>
                  <w:p w:rsidR="00F5581D" w:rsidRDefault="00F5581D" w:rsidP="0090769C">
                    <w:r>
                      <w:rPr>
                        <w:rFonts w:hint="eastAsia"/>
                      </w:rPr>
                      <w:t xml:space="preserve">  </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4332AA"/>
    <w:multiLevelType w:val="hybridMultilevel"/>
    <w:tmpl w:val="1F8C9018"/>
    <w:lvl w:ilvl="0" w:tplc="84563B74">
      <w:start w:val="1"/>
      <w:numFmt w:val="taiwaneseCountingThousand"/>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2CB55AC1"/>
    <w:multiLevelType w:val="multilevel"/>
    <w:tmpl w:val="77E87A12"/>
    <w:lvl w:ilvl="0">
      <w:start w:val="1"/>
      <w:numFmt w:val="taiwaneseCountingThousand"/>
      <w:pStyle w:val="a"/>
      <w:lvlText w:val="%1、"/>
      <w:lvlJc w:val="left"/>
      <w:pPr>
        <w:ind w:left="480" w:hanging="480"/>
      </w:pPr>
      <w:rPr>
        <w:rFonts w:ascii="Times New Roman" w:eastAsia="標楷體" w:hAnsi="Times New Roman" w:hint="default"/>
        <w:b w:val="0"/>
        <w:i w:val="0"/>
        <w:caps w:val="0"/>
        <w:strike w:val="0"/>
        <w:dstrike w:val="0"/>
        <w:snapToGrid w:val="0"/>
        <w:vanish w:val="0"/>
        <w:color w:val="auto"/>
        <w:spacing w:val="0"/>
        <w:w w:val="100"/>
        <w:kern w:val="0"/>
        <w:position w:val="0"/>
        <w:sz w:val="32"/>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571" w:hanging="15"/>
      </w:pPr>
      <w:rPr>
        <w:rFonts w:ascii="Times New Roman" w:eastAsia="標楷體" w:hAnsi="Times New Roman" w:hint="default"/>
        <w:b w:val="0"/>
        <w:i w:val="0"/>
        <w:caps w:val="0"/>
        <w:strike w:val="0"/>
        <w:dstrike w:val="0"/>
        <w:snapToGrid w:val="0"/>
        <w:vanish w:val="0"/>
        <w:color w:val="auto"/>
        <w:spacing w:val="0"/>
        <w:w w:val="100"/>
        <w:kern w:val="0"/>
        <w:position w:val="0"/>
        <w:sz w:val="28"/>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1422" w:hanging="567"/>
      </w:pPr>
      <w:rPr>
        <w:rFonts w:hint="eastAsia"/>
      </w:rPr>
    </w:lvl>
    <w:lvl w:ilvl="3">
      <w:start w:val="1"/>
      <w:numFmt w:val="none"/>
      <w:suff w:val="nothing"/>
      <w:lvlText w:val=""/>
      <w:lvlJc w:val="left"/>
      <w:pPr>
        <w:ind w:left="1988" w:hanging="708"/>
      </w:pPr>
      <w:rPr>
        <w:rFonts w:hint="eastAsia"/>
      </w:rPr>
    </w:lvl>
    <w:lvl w:ilvl="4">
      <w:start w:val="1"/>
      <w:numFmt w:val="none"/>
      <w:suff w:val="nothing"/>
      <w:lvlText w:val=""/>
      <w:lvlJc w:val="left"/>
      <w:pPr>
        <w:ind w:left="2555" w:hanging="850"/>
      </w:pPr>
      <w:rPr>
        <w:rFonts w:hint="eastAsia"/>
      </w:rPr>
    </w:lvl>
    <w:lvl w:ilvl="5">
      <w:start w:val="1"/>
      <w:numFmt w:val="none"/>
      <w:suff w:val="nothing"/>
      <w:lvlText w:val=""/>
      <w:lvlJc w:val="left"/>
      <w:pPr>
        <w:ind w:left="3264" w:hanging="1134"/>
      </w:pPr>
      <w:rPr>
        <w:rFonts w:hint="eastAsia"/>
      </w:rPr>
    </w:lvl>
    <w:lvl w:ilvl="6">
      <w:start w:val="1"/>
      <w:numFmt w:val="none"/>
      <w:suff w:val="nothing"/>
      <w:lvlText w:val=""/>
      <w:lvlJc w:val="left"/>
      <w:pPr>
        <w:ind w:left="3831" w:hanging="1276"/>
      </w:pPr>
      <w:rPr>
        <w:rFonts w:hint="eastAsia"/>
      </w:rPr>
    </w:lvl>
    <w:lvl w:ilvl="7">
      <w:start w:val="1"/>
      <w:numFmt w:val="none"/>
      <w:suff w:val="nothing"/>
      <w:lvlText w:val=""/>
      <w:lvlJc w:val="left"/>
      <w:pPr>
        <w:ind w:left="4398" w:hanging="1418"/>
      </w:pPr>
      <w:rPr>
        <w:rFonts w:hint="eastAsia"/>
      </w:rPr>
    </w:lvl>
    <w:lvl w:ilvl="8">
      <w:start w:val="1"/>
      <w:numFmt w:val="none"/>
      <w:suff w:val="nothing"/>
      <w:lvlText w:val=""/>
      <w:lvlJc w:val="left"/>
      <w:pPr>
        <w:ind w:left="5106" w:hanging="1700"/>
      </w:pPr>
      <w:rPr>
        <w:rFonts w:hint="eastAsia"/>
      </w:rPr>
    </w:lvl>
  </w:abstractNum>
  <w:abstractNum w:abstractNumId="2" w15:restartNumberingAfterBreak="0">
    <w:nsid w:val="31FF4773"/>
    <w:multiLevelType w:val="multilevel"/>
    <w:tmpl w:val="AABA350A"/>
    <w:name w:val="題目"/>
    <w:lvl w:ilvl="0">
      <w:start w:val="1"/>
      <w:numFmt w:val="decimal"/>
      <w:pStyle w:val="a0"/>
      <w:lvlText w:val="%1"/>
      <w:lvlJc w:val="left"/>
      <w:pPr>
        <w:ind w:left="735" w:hanging="480"/>
      </w:pPr>
      <w:rPr>
        <w:rFonts w:hint="eastAsia"/>
        <w:b w:val="0"/>
        <w:i w:val="0"/>
        <w:caps w:val="0"/>
        <w:strike w:val="0"/>
        <w:dstrike w:val="0"/>
        <w:snapToGrid w:val="0"/>
        <w:vanish w:val="0"/>
        <w:color w:val="auto"/>
        <w:spacing w:val="0"/>
        <w:w w:val="100"/>
        <w:kern w:val="0"/>
        <w:position w:val="0"/>
        <w:sz w:val="3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765" w:hanging="228"/>
      </w:pPr>
      <w:rPr>
        <w:rFonts w:ascii="Times New Roman" w:eastAsia="標楷體" w:hAnsi="Times New Roman" w:hint="default"/>
        <w:b w:val="0"/>
        <w:i w:val="0"/>
        <w:caps w:val="0"/>
        <w:strike w:val="0"/>
        <w:dstrike w:val="0"/>
        <w:snapToGrid w:val="0"/>
        <w:vanish w:val="0"/>
        <w:color w:val="auto"/>
        <w:spacing w:val="0"/>
        <w:w w:val="100"/>
        <w:kern w:val="0"/>
        <w:position w:val="0"/>
        <w:sz w:val="22"/>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1388" w:hanging="567"/>
      </w:pPr>
      <w:rPr>
        <w:rFonts w:hint="eastAsia"/>
      </w:rPr>
    </w:lvl>
    <w:lvl w:ilvl="3">
      <w:start w:val="1"/>
      <w:numFmt w:val="none"/>
      <w:suff w:val="nothing"/>
      <w:lvlText w:val=""/>
      <w:lvlJc w:val="left"/>
      <w:pPr>
        <w:ind w:left="1954" w:hanging="708"/>
      </w:pPr>
      <w:rPr>
        <w:rFonts w:hint="eastAsia"/>
      </w:rPr>
    </w:lvl>
    <w:lvl w:ilvl="4">
      <w:start w:val="1"/>
      <w:numFmt w:val="none"/>
      <w:suff w:val="nothing"/>
      <w:lvlText w:val=""/>
      <w:lvlJc w:val="left"/>
      <w:pPr>
        <w:ind w:left="2521" w:hanging="850"/>
      </w:pPr>
      <w:rPr>
        <w:rFonts w:hint="eastAsia"/>
      </w:rPr>
    </w:lvl>
    <w:lvl w:ilvl="5">
      <w:start w:val="1"/>
      <w:numFmt w:val="none"/>
      <w:suff w:val="nothing"/>
      <w:lvlText w:val=""/>
      <w:lvlJc w:val="left"/>
      <w:pPr>
        <w:ind w:left="3230" w:hanging="1134"/>
      </w:pPr>
      <w:rPr>
        <w:rFonts w:hint="eastAsia"/>
      </w:rPr>
    </w:lvl>
    <w:lvl w:ilvl="6">
      <w:start w:val="1"/>
      <w:numFmt w:val="none"/>
      <w:suff w:val="nothing"/>
      <w:lvlText w:val=""/>
      <w:lvlJc w:val="left"/>
      <w:pPr>
        <w:ind w:left="3797" w:hanging="1276"/>
      </w:pPr>
      <w:rPr>
        <w:rFonts w:hint="eastAsia"/>
      </w:rPr>
    </w:lvl>
    <w:lvl w:ilvl="7">
      <w:start w:val="1"/>
      <w:numFmt w:val="none"/>
      <w:suff w:val="nothing"/>
      <w:lvlText w:val=""/>
      <w:lvlJc w:val="left"/>
      <w:pPr>
        <w:ind w:left="4364" w:hanging="1418"/>
      </w:pPr>
      <w:rPr>
        <w:rFonts w:hint="eastAsia"/>
      </w:rPr>
    </w:lvl>
    <w:lvl w:ilvl="8">
      <w:start w:val="1"/>
      <w:numFmt w:val="none"/>
      <w:suff w:val="nothing"/>
      <w:lvlText w:val=""/>
      <w:lvlJc w:val="left"/>
      <w:pPr>
        <w:ind w:left="5072" w:hanging="1700"/>
      </w:pPr>
      <w:rPr>
        <w:rFonts w:hint="eastAsia"/>
      </w:rPr>
    </w:lvl>
  </w:abstractNum>
  <w:abstractNum w:abstractNumId="3" w15:restartNumberingAfterBreak="0">
    <w:nsid w:val="6B585716"/>
    <w:multiLevelType w:val="hybridMultilevel"/>
    <w:tmpl w:val="78E8E7DE"/>
    <w:lvl w:ilvl="0" w:tplc="504CED8A">
      <w:start w:val="1"/>
      <w:numFmt w:val="taiwaneseCountingThousand"/>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
  </w:num>
  <w:num w:numId="2">
    <w:abstractNumId w:val="1"/>
  </w:num>
  <w:num w:numId="3">
    <w:abstractNumId w:val="3"/>
  </w:num>
  <w:num w:numId="4">
    <w:abstractNumId w:val="0"/>
  </w:num>
  <w:num w:numId="5">
    <w:abstractNumId w:val="2"/>
  </w:num>
  <w:num w:numId="6">
    <w:abstractNumId w:val="2"/>
  </w:num>
  <w:num w:numId="7">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mirrorMargins/>
  <w:bordersDoNotSurroundHeader/>
  <w:bordersDoNotSurroundFooter/>
  <w:activeWritingStyle w:appName="MSWord" w:lang="zh-TW" w:vendorID="64" w:dllVersion="131077"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evenAndOddHeaders/>
  <w:drawingGridHorizontalSpacing w:val="2"/>
  <w:drawingGridVerticalSpacing w:val="4"/>
  <w:displayHorizontalDrawingGridEvery w:val="0"/>
  <w:displayVerticalDrawingGridEvery w:val="2"/>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5E0B"/>
    <w:rsid w:val="00014AA0"/>
    <w:rsid w:val="00022267"/>
    <w:rsid w:val="000513BA"/>
    <w:rsid w:val="00056273"/>
    <w:rsid w:val="00057286"/>
    <w:rsid w:val="000608E0"/>
    <w:rsid w:val="00063405"/>
    <w:rsid w:val="00067E22"/>
    <w:rsid w:val="0007606C"/>
    <w:rsid w:val="00087729"/>
    <w:rsid w:val="00091F04"/>
    <w:rsid w:val="000A4DDB"/>
    <w:rsid w:val="000C5826"/>
    <w:rsid w:val="000C77A7"/>
    <w:rsid w:val="000D2783"/>
    <w:rsid w:val="000E36A5"/>
    <w:rsid w:val="000E7506"/>
    <w:rsid w:val="000F1967"/>
    <w:rsid w:val="000F6592"/>
    <w:rsid w:val="00102237"/>
    <w:rsid w:val="0010321C"/>
    <w:rsid w:val="00105F8B"/>
    <w:rsid w:val="00115BAF"/>
    <w:rsid w:val="00153DF1"/>
    <w:rsid w:val="001567FC"/>
    <w:rsid w:val="0015723D"/>
    <w:rsid w:val="00162CAF"/>
    <w:rsid w:val="001660EB"/>
    <w:rsid w:val="001673B4"/>
    <w:rsid w:val="0017630D"/>
    <w:rsid w:val="00184DC7"/>
    <w:rsid w:val="00187126"/>
    <w:rsid w:val="00192D43"/>
    <w:rsid w:val="00195894"/>
    <w:rsid w:val="001A2F2C"/>
    <w:rsid w:val="001A5A47"/>
    <w:rsid w:val="001E629C"/>
    <w:rsid w:val="001E663E"/>
    <w:rsid w:val="002065E8"/>
    <w:rsid w:val="00207761"/>
    <w:rsid w:val="00221C2B"/>
    <w:rsid w:val="002249E6"/>
    <w:rsid w:val="00224C39"/>
    <w:rsid w:val="00232665"/>
    <w:rsid w:val="00244C3A"/>
    <w:rsid w:val="0026321A"/>
    <w:rsid w:val="00266102"/>
    <w:rsid w:val="002A0292"/>
    <w:rsid w:val="002A5787"/>
    <w:rsid w:val="002A6B6E"/>
    <w:rsid w:val="002B5D71"/>
    <w:rsid w:val="002C5A76"/>
    <w:rsid w:val="002C67B9"/>
    <w:rsid w:val="002E531E"/>
    <w:rsid w:val="00302BBF"/>
    <w:rsid w:val="00310987"/>
    <w:rsid w:val="0031260A"/>
    <w:rsid w:val="003136F0"/>
    <w:rsid w:val="00313708"/>
    <w:rsid w:val="00317A4C"/>
    <w:rsid w:val="00337FF4"/>
    <w:rsid w:val="0034246A"/>
    <w:rsid w:val="003469D3"/>
    <w:rsid w:val="00346B30"/>
    <w:rsid w:val="00355365"/>
    <w:rsid w:val="0036003A"/>
    <w:rsid w:val="00371233"/>
    <w:rsid w:val="0037515B"/>
    <w:rsid w:val="00386137"/>
    <w:rsid w:val="003A12A8"/>
    <w:rsid w:val="003A7B27"/>
    <w:rsid w:val="003C5C98"/>
    <w:rsid w:val="003E5FAF"/>
    <w:rsid w:val="00400466"/>
    <w:rsid w:val="00400D7A"/>
    <w:rsid w:val="00404F45"/>
    <w:rsid w:val="0041723E"/>
    <w:rsid w:val="004250CB"/>
    <w:rsid w:val="00440A45"/>
    <w:rsid w:val="00441CC2"/>
    <w:rsid w:val="00462607"/>
    <w:rsid w:val="00462939"/>
    <w:rsid w:val="00475C26"/>
    <w:rsid w:val="00484D22"/>
    <w:rsid w:val="00485C57"/>
    <w:rsid w:val="0049038A"/>
    <w:rsid w:val="00492BA6"/>
    <w:rsid w:val="0049429A"/>
    <w:rsid w:val="00497880"/>
    <w:rsid w:val="004A7250"/>
    <w:rsid w:val="004E6C05"/>
    <w:rsid w:val="004F4925"/>
    <w:rsid w:val="004F4C2A"/>
    <w:rsid w:val="004F69FA"/>
    <w:rsid w:val="00520318"/>
    <w:rsid w:val="00532655"/>
    <w:rsid w:val="00542316"/>
    <w:rsid w:val="00554632"/>
    <w:rsid w:val="00555F39"/>
    <w:rsid w:val="00556C7C"/>
    <w:rsid w:val="0056150C"/>
    <w:rsid w:val="005628D5"/>
    <w:rsid w:val="00577003"/>
    <w:rsid w:val="005B5B82"/>
    <w:rsid w:val="005C290C"/>
    <w:rsid w:val="005C3430"/>
    <w:rsid w:val="005C3491"/>
    <w:rsid w:val="005D1AF6"/>
    <w:rsid w:val="005E049B"/>
    <w:rsid w:val="005E5CBB"/>
    <w:rsid w:val="005F2FF2"/>
    <w:rsid w:val="00603052"/>
    <w:rsid w:val="0060399F"/>
    <w:rsid w:val="006262A4"/>
    <w:rsid w:val="00635F1F"/>
    <w:rsid w:val="00636933"/>
    <w:rsid w:val="00642EBA"/>
    <w:rsid w:val="00646301"/>
    <w:rsid w:val="00653CCB"/>
    <w:rsid w:val="00653FA2"/>
    <w:rsid w:val="00656303"/>
    <w:rsid w:val="00660C8E"/>
    <w:rsid w:val="00664E3B"/>
    <w:rsid w:val="006A67F4"/>
    <w:rsid w:val="006C41D7"/>
    <w:rsid w:val="006C7DD4"/>
    <w:rsid w:val="006D0E9A"/>
    <w:rsid w:val="006F4416"/>
    <w:rsid w:val="006F56E2"/>
    <w:rsid w:val="006F5983"/>
    <w:rsid w:val="006F634B"/>
    <w:rsid w:val="007038D8"/>
    <w:rsid w:val="00707243"/>
    <w:rsid w:val="007315D6"/>
    <w:rsid w:val="007515A6"/>
    <w:rsid w:val="00760AE0"/>
    <w:rsid w:val="007632BC"/>
    <w:rsid w:val="00763483"/>
    <w:rsid w:val="007664FA"/>
    <w:rsid w:val="007700D7"/>
    <w:rsid w:val="00785093"/>
    <w:rsid w:val="00790972"/>
    <w:rsid w:val="00790F17"/>
    <w:rsid w:val="00792E0F"/>
    <w:rsid w:val="007938CC"/>
    <w:rsid w:val="00796B4D"/>
    <w:rsid w:val="007A0078"/>
    <w:rsid w:val="007A34D6"/>
    <w:rsid w:val="007A6F69"/>
    <w:rsid w:val="007C552C"/>
    <w:rsid w:val="007E525D"/>
    <w:rsid w:val="007F59BB"/>
    <w:rsid w:val="00813F49"/>
    <w:rsid w:val="008148B1"/>
    <w:rsid w:val="00820C99"/>
    <w:rsid w:val="00826C1B"/>
    <w:rsid w:val="0083693F"/>
    <w:rsid w:val="00881BB7"/>
    <w:rsid w:val="00883E1E"/>
    <w:rsid w:val="008848FD"/>
    <w:rsid w:val="008900A4"/>
    <w:rsid w:val="00896F36"/>
    <w:rsid w:val="008A351E"/>
    <w:rsid w:val="008A5A44"/>
    <w:rsid w:val="008B3451"/>
    <w:rsid w:val="008B73C8"/>
    <w:rsid w:val="008D12D6"/>
    <w:rsid w:val="008E0AFA"/>
    <w:rsid w:val="008F0329"/>
    <w:rsid w:val="0090769C"/>
    <w:rsid w:val="00934A87"/>
    <w:rsid w:val="009462E6"/>
    <w:rsid w:val="00952B2D"/>
    <w:rsid w:val="009565E0"/>
    <w:rsid w:val="00961EB4"/>
    <w:rsid w:val="00965F26"/>
    <w:rsid w:val="00966C58"/>
    <w:rsid w:val="00973FFC"/>
    <w:rsid w:val="009752CB"/>
    <w:rsid w:val="00995294"/>
    <w:rsid w:val="00996E58"/>
    <w:rsid w:val="009B0AA2"/>
    <w:rsid w:val="009B1A55"/>
    <w:rsid w:val="009B7C4D"/>
    <w:rsid w:val="009C1572"/>
    <w:rsid w:val="009C3860"/>
    <w:rsid w:val="009D6225"/>
    <w:rsid w:val="009E300A"/>
    <w:rsid w:val="009E315A"/>
    <w:rsid w:val="009E4D3D"/>
    <w:rsid w:val="00A0457C"/>
    <w:rsid w:val="00A17907"/>
    <w:rsid w:val="00A219CB"/>
    <w:rsid w:val="00A321F1"/>
    <w:rsid w:val="00A84E2E"/>
    <w:rsid w:val="00A86553"/>
    <w:rsid w:val="00A92263"/>
    <w:rsid w:val="00AA0D61"/>
    <w:rsid w:val="00AA18FA"/>
    <w:rsid w:val="00AC32AB"/>
    <w:rsid w:val="00AC5A5B"/>
    <w:rsid w:val="00AC5C68"/>
    <w:rsid w:val="00AE1EDB"/>
    <w:rsid w:val="00AE25E1"/>
    <w:rsid w:val="00AF0078"/>
    <w:rsid w:val="00AF246F"/>
    <w:rsid w:val="00AF3373"/>
    <w:rsid w:val="00AF38B8"/>
    <w:rsid w:val="00AF75EF"/>
    <w:rsid w:val="00B03C36"/>
    <w:rsid w:val="00B4010C"/>
    <w:rsid w:val="00B457E2"/>
    <w:rsid w:val="00B57DB7"/>
    <w:rsid w:val="00B63705"/>
    <w:rsid w:val="00B63C85"/>
    <w:rsid w:val="00B81A50"/>
    <w:rsid w:val="00B82E77"/>
    <w:rsid w:val="00B95CF2"/>
    <w:rsid w:val="00B969CD"/>
    <w:rsid w:val="00BA0E46"/>
    <w:rsid w:val="00BA5046"/>
    <w:rsid w:val="00BA515E"/>
    <w:rsid w:val="00BB59AB"/>
    <w:rsid w:val="00BD0BD9"/>
    <w:rsid w:val="00BD643E"/>
    <w:rsid w:val="00BE67C6"/>
    <w:rsid w:val="00BE79EF"/>
    <w:rsid w:val="00BE7C61"/>
    <w:rsid w:val="00BF73FC"/>
    <w:rsid w:val="00C051F2"/>
    <w:rsid w:val="00C0635E"/>
    <w:rsid w:val="00C17C97"/>
    <w:rsid w:val="00C35368"/>
    <w:rsid w:val="00C368A0"/>
    <w:rsid w:val="00C47249"/>
    <w:rsid w:val="00C50E35"/>
    <w:rsid w:val="00C53531"/>
    <w:rsid w:val="00C711C9"/>
    <w:rsid w:val="00C7505A"/>
    <w:rsid w:val="00C92E29"/>
    <w:rsid w:val="00CA719B"/>
    <w:rsid w:val="00CB224C"/>
    <w:rsid w:val="00CC717F"/>
    <w:rsid w:val="00CC7552"/>
    <w:rsid w:val="00CD4713"/>
    <w:rsid w:val="00CE531B"/>
    <w:rsid w:val="00D005ED"/>
    <w:rsid w:val="00D04744"/>
    <w:rsid w:val="00D1133E"/>
    <w:rsid w:val="00D11354"/>
    <w:rsid w:val="00D1469D"/>
    <w:rsid w:val="00D16A6F"/>
    <w:rsid w:val="00D16E3C"/>
    <w:rsid w:val="00D278A2"/>
    <w:rsid w:val="00D44AD0"/>
    <w:rsid w:val="00D45796"/>
    <w:rsid w:val="00D6116D"/>
    <w:rsid w:val="00D62F1F"/>
    <w:rsid w:val="00D73511"/>
    <w:rsid w:val="00D75916"/>
    <w:rsid w:val="00D91BF8"/>
    <w:rsid w:val="00D93831"/>
    <w:rsid w:val="00D95277"/>
    <w:rsid w:val="00D954B7"/>
    <w:rsid w:val="00D971B8"/>
    <w:rsid w:val="00DA7D1A"/>
    <w:rsid w:val="00DA7FD0"/>
    <w:rsid w:val="00DB1178"/>
    <w:rsid w:val="00DB68DB"/>
    <w:rsid w:val="00DB6E3D"/>
    <w:rsid w:val="00DC7F3F"/>
    <w:rsid w:val="00DD3ACA"/>
    <w:rsid w:val="00DE3850"/>
    <w:rsid w:val="00E00B91"/>
    <w:rsid w:val="00E06811"/>
    <w:rsid w:val="00E11F17"/>
    <w:rsid w:val="00E1367D"/>
    <w:rsid w:val="00E2747B"/>
    <w:rsid w:val="00E40E0C"/>
    <w:rsid w:val="00E46306"/>
    <w:rsid w:val="00E522B0"/>
    <w:rsid w:val="00E54E9B"/>
    <w:rsid w:val="00E57512"/>
    <w:rsid w:val="00E57BFF"/>
    <w:rsid w:val="00E659D0"/>
    <w:rsid w:val="00E72AB0"/>
    <w:rsid w:val="00E745D6"/>
    <w:rsid w:val="00E774E5"/>
    <w:rsid w:val="00E77C71"/>
    <w:rsid w:val="00E80061"/>
    <w:rsid w:val="00E87D71"/>
    <w:rsid w:val="00E95886"/>
    <w:rsid w:val="00E95966"/>
    <w:rsid w:val="00EB2F2D"/>
    <w:rsid w:val="00EC26DC"/>
    <w:rsid w:val="00EC2F78"/>
    <w:rsid w:val="00EC3FC1"/>
    <w:rsid w:val="00ED039D"/>
    <w:rsid w:val="00ED695C"/>
    <w:rsid w:val="00EF741A"/>
    <w:rsid w:val="00F02835"/>
    <w:rsid w:val="00F24457"/>
    <w:rsid w:val="00F26052"/>
    <w:rsid w:val="00F339D3"/>
    <w:rsid w:val="00F36CC4"/>
    <w:rsid w:val="00F37AED"/>
    <w:rsid w:val="00F507BA"/>
    <w:rsid w:val="00F5581D"/>
    <w:rsid w:val="00F55E0B"/>
    <w:rsid w:val="00F56B1D"/>
    <w:rsid w:val="00F636AF"/>
    <w:rsid w:val="00F73A6B"/>
    <w:rsid w:val="00F85DAE"/>
    <w:rsid w:val="00FD127C"/>
    <w:rsid w:val="00FD40BD"/>
    <w:rsid w:val="00FD4E2B"/>
    <w:rsid w:val="00FF2C6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71CFB7A-BF21-4E62-AA27-257E9A2FA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63C85"/>
    <w:pPr>
      <w:widowControl w:val="0"/>
      <w:overflowPunct w:val="0"/>
    </w:pPr>
    <w:rPr>
      <w:rFonts w:eastAsia="標楷體" w:cstheme="minorBidi"/>
      <w:kern w:val="2"/>
      <w:sz w:val="24"/>
      <w:szCs w:val="24"/>
    </w:rPr>
  </w:style>
  <w:style w:type="paragraph" w:styleId="1">
    <w:name w:val="heading 1"/>
    <w:rsid w:val="00763483"/>
    <w:pPr>
      <w:keepNext/>
      <w:snapToGrid w:val="0"/>
      <w:spacing w:after="240"/>
      <w:ind w:left="2088" w:hanging="2088"/>
      <w:outlineLvl w:val="0"/>
    </w:pPr>
    <w:rPr>
      <w:rFonts w:eastAsia="標楷體"/>
      <w:spacing w:val="-10"/>
      <w:sz w:val="28"/>
      <w:szCs w:val="52"/>
    </w:rPr>
  </w:style>
  <w:style w:type="paragraph" w:styleId="2">
    <w:name w:val="heading 2"/>
    <w:basedOn w:val="a1"/>
    <w:next w:val="a1"/>
    <w:rsid w:val="00763483"/>
    <w:pPr>
      <w:keepNext/>
      <w:snapToGrid w:val="0"/>
      <w:outlineLvl w:val="1"/>
    </w:pPr>
    <w:rPr>
      <w:snapToGrid w:val="0"/>
      <w:kern w:val="0"/>
      <w:sz w:val="36"/>
    </w:rPr>
  </w:style>
  <w:style w:type="paragraph" w:styleId="3">
    <w:name w:val="heading 3"/>
    <w:rsid w:val="00763483"/>
    <w:pPr>
      <w:snapToGrid w:val="0"/>
      <w:outlineLvl w:val="2"/>
    </w:pPr>
    <w:rPr>
      <w:rFonts w:eastAsia="標楷體"/>
      <w:snapToGrid w:val="0"/>
      <w:sz w:val="24"/>
      <w:szCs w:val="3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B63C85"/>
    <w:pPr>
      <w:tabs>
        <w:tab w:val="center" w:pos="4153"/>
        <w:tab w:val="right" w:pos="8306"/>
      </w:tabs>
      <w:snapToGrid w:val="0"/>
    </w:pPr>
    <w:rPr>
      <w:sz w:val="20"/>
      <w:szCs w:val="20"/>
    </w:rPr>
  </w:style>
  <w:style w:type="paragraph" w:styleId="a7">
    <w:name w:val="footer"/>
    <w:basedOn w:val="a1"/>
    <w:link w:val="a8"/>
    <w:uiPriority w:val="99"/>
    <w:unhideWhenUsed/>
    <w:rsid w:val="00B63C85"/>
    <w:pPr>
      <w:tabs>
        <w:tab w:val="center" w:pos="4153"/>
        <w:tab w:val="right" w:pos="8306"/>
      </w:tabs>
      <w:snapToGrid w:val="0"/>
    </w:pPr>
    <w:rPr>
      <w:sz w:val="20"/>
      <w:szCs w:val="20"/>
    </w:rPr>
  </w:style>
  <w:style w:type="character" w:styleId="a9">
    <w:name w:val="page number"/>
    <w:basedOn w:val="a2"/>
    <w:rsid w:val="00763483"/>
  </w:style>
  <w:style w:type="paragraph" w:customStyle="1" w:styleId="a">
    <w:name w:val="申論"/>
    <w:basedOn w:val="a1"/>
    <w:qFormat/>
    <w:rsid w:val="00F5581D"/>
    <w:pPr>
      <w:numPr>
        <w:numId w:val="2"/>
      </w:numPr>
      <w:snapToGrid w:val="0"/>
      <w:spacing w:beforeLines="100"/>
      <w:ind w:left="200" w:hangingChars="200" w:hanging="200"/>
      <w:jc w:val="both"/>
    </w:pPr>
    <w:rPr>
      <w:snapToGrid w:val="0"/>
      <w:kern w:val="0"/>
      <w:sz w:val="32"/>
    </w:rPr>
  </w:style>
  <w:style w:type="paragraph" w:customStyle="1" w:styleId="aa">
    <w:name w:val="申論選項"/>
    <w:basedOn w:val="a1"/>
    <w:qFormat/>
    <w:rsid w:val="00DB1178"/>
    <w:pPr>
      <w:snapToGrid w:val="0"/>
      <w:ind w:leftChars="267" w:left="370" w:hangingChars="103" w:hanging="103"/>
      <w:jc w:val="both"/>
    </w:pPr>
    <w:rPr>
      <w:snapToGrid w:val="0"/>
      <w:kern w:val="0"/>
      <w:sz w:val="32"/>
    </w:rPr>
  </w:style>
  <w:style w:type="paragraph" w:customStyle="1" w:styleId="ab">
    <w:name w:val="測驗細項"/>
    <w:basedOn w:val="a1"/>
    <w:rsid w:val="00FD40BD"/>
    <w:pPr>
      <w:tabs>
        <w:tab w:val="left" w:pos="3038"/>
        <w:tab w:val="left" w:pos="3696"/>
        <w:tab w:val="left" w:pos="5587"/>
        <w:tab w:val="left" w:pos="6818"/>
        <w:tab w:val="left" w:pos="8105"/>
        <w:tab w:val="left" w:pos="9940"/>
      </w:tabs>
      <w:adjustRightInd w:val="0"/>
      <w:snapToGrid w:val="0"/>
      <w:spacing w:line="240" w:lineRule="exact"/>
      <w:ind w:left="765" w:rightChars="7" w:right="17" w:hanging="228"/>
      <w:jc w:val="both"/>
    </w:pPr>
    <w:rPr>
      <w:rFonts w:eastAsia="新細明體" w:cs="Times New Roman"/>
      <w:snapToGrid w:val="0"/>
      <w:kern w:val="0"/>
      <w:sz w:val="30"/>
      <w:szCs w:val="20"/>
    </w:rPr>
  </w:style>
  <w:style w:type="paragraph" w:styleId="30">
    <w:name w:val="Body Text 3"/>
    <w:basedOn w:val="a1"/>
    <w:rsid w:val="00763483"/>
    <w:rPr>
      <w:rFonts w:ascii="標楷體" w:hAnsi="標楷體"/>
      <w:spacing w:val="-8"/>
      <w:sz w:val="36"/>
    </w:rPr>
  </w:style>
  <w:style w:type="paragraph" w:styleId="ac">
    <w:name w:val="Balloon Text"/>
    <w:basedOn w:val="a1"/>
    <w:link w:val="ad"/>
    <w:rsid w:val="00763483"/>
    <w:rPr>
      <w:rFonts w:asciiTheme="majorHAnsi" w:eastAsiaTheme="majorEastAsia" w:hAnsiTheme="majorHAnsi" w:cstheme="majorBidi"/>
      <w:sz w:val="18"/>
      <w:szCs w:val="18"/>
    </w:rPr>
  </w:style>
  <w:style w:type="character" w:customStyle="1" w:styleId="ad">
    <w:name w:val="註解方塊文字 字元"/>
    <w:basedOn w:val="a2"/>
    <w:link w:val="ac"/>
    <w:rsid w:val="00763483"/>
    <w:rPr>
      <w:rFonts w:asciiTheme="majorHAnsi" w:eastAsiaTheme="majorEastAsia" w:hAnsiTheme="majorHAnsi" w:cstheme="majorBidi"/>
      <w:kern w:val="2"/>
      <w:sz w:val="18"/>
      <w:szCs w:val="18"/>
    </w:rPr>
  </w:style>
  <w:style w:type="character" w:customStyle="1" w:styleId="a6">
    <w:name w:val="頁首 字元"/>
    <w:basedOn w:val="a2"/>
    <w:link w:val="a5"/>
    <w:uiPriority w:val="99"/>
    <w:rsid w:val="00B63C85"/>
    <w:rPr>
      <w:rFonts w:eastAsia="標楷體" w:cstheme="minorBidi"/>
      <w:kern w:val="2"/>
    </w:rPr>
  </w:style>
  <w:style w:type="character" w:customStyle="1" w:styleId="a8">
    <w:name w:val="頁尾 字元"/>
    <w:basedOn w:val="a2"/>
    <w:link w:val="a7"/>
    <w:uiPriority w:val="99"/>
    <w:rsid w:val="00B63C85"/>
    <w:rPr>
      <w:rFonts w:eastAsia="標楷體" w:cstheme="minorBidi"/>
      <w:kern w:val="2"/>
    </w:rPr>
  </w:style>
  <w:style w:type="paragraph" w:customStyle="1" w:styleId="a0">
    <w:name w:val="測驗"/>
    <w:basedOn w:val="a1"/>
    <w:link w:val="ae"/>
    <w:qFormat/>
    <w:rsid w:val="00FD40BD"/>
    <w:pPr>
      <w:numPr>
        <w:numId w:val="1"/>
      </w:numPr>
      <w:tabs>
        <w:tab w:val="left" w:pos="3038"/>
        <w:tab w:val="left" w:pos="5587"/>
        <w:tab w:val="left" w:pos="8105"/>
      </w:tabs>
      <w:adjustRightInd w:val="0"/>
      <w:snapToGrid w:val="0"/>
      <w:ind w:rightChars="7" w:right="7"/>
      <w:jc w:val="both"/>
    </w:pPr>
    <w:rPr>
      <w:rFonts w:eastAsia="新細明體" w:cs="Times New Roman"/>
      <w:snapToGrid w:val="0"/>
      <w:kern w:val="0"/>
      <w:sz w:val="30"/>
      <w:szCs w:val="20"/>
    </w:rPr>
  </w:style>
  <w:style w:type="paragraph" w:customStyle="1" w:styleId="af">
    <w:name w:val="測驗選項"/>
    <w:basedOn w:val="a1"/>
    <w:link w:val="af0"/>
    <w:qFormat/>
    <w:rsid w:val="00FD40BD"/>
    <w:pPr>
      <w:tabs>
        <w:tab w:val="left" w:pos="3038"/>
        <w:tab w:val="left" w:pos="5587"/>
        <w:tab w:val="left" w:pos="8105"/>
      </w:tabs>
      <w:adjustRightInd w:val="0"/>
      <w:snapToGrid w:val="0"/>
      <w:ind w:leftChars="308" w:left="408" w:rightChars="7" w:right="7" w:hangingChars="100" w:hanging="100"/>
      <w:jc w:val="both"/>
    </w:pPr>
    <w:rPr>
      <w:rFonts w:eastAsia="新細明體" w:cs="Times New Roman"/>
      <w:snapToGrid w:val="0"/>
      <w:kern w:val="0"/>
      <w:sz w:val="30"/>
      <w:szCs w:val="20"/>
    </w:rPr>
  </w:style>
  <w:style w:type="character" w:customStyle="1" w:styleId="ae">
    <w:name w:val="測驗 字元"/>
    <w:basedOn w:val="a2"/>
    <w:link w:val="a0"/>
    <w:rsid w:val="00FD40BD"/>
    <w:rPr>
      <w:snapToGrid w:val="0"/>
      <w:sz w:val="30"/>
    </w:rPr>
  </w:style>
  <w:style w:type="character" w:customStyle="1" w:styleId="af0">
    <w:name w:val="測驗選項 字元"/>
    <w:basedOn w:val="a2"/>
    <w:link w:val="af"/>
    <w:rsid w:val="00FD40BD"/>
    <w:rPr>
      <w:snapToGrid w:val="0"/>
      <w:sz w:val="30"/>
    </w:rPr>
  </w:style>
  <w:style w:type="paragraph" w:styleId="af1">
    <w:name w:val="List Paragraph"/>
    <w:basedOn w:val="a1"/>
    <w:uiPriority w:val="34"/>
    <w:qFormat/>
    <w:rsid w:val="00EC2F78"/>
    <w:pPr>
      <w:overflowPunct/>
      <w:ind w:leftChars="200" w:left="480"/>
    </w:pPr>
    <w:rPr>
      <w:rFonts w:asciiTheme="minorHAnsi" w:eastAsiaTheme="minorEastAsia" w:hAnsiTheme="minorHAnsi"/>
      <w:szCs w:val="22"/>
    </w:rPr>
  </w:style>
  <w:style w:type="paragraph" w:styleId="Web">
    <w:name w:val="Normal (Web)"/>
    <w:basedOn w:val="a1"/>
    <w:uiPriority w:val="99"/>
    <w:unhideWhenUsed/>
    <w:rsid w:val="00F24457"/>
    <w:pPr>
      <w:widowControl/>
      <w:overflowPunct/>
      <w:spacing w:before="100" w:beforeAutospacing="1" w:after="100" w:afterAutospacing="1"/>
    </w:pPr>
    <w:rPr>
      <w:rFonts w:ascii="新細明體" w:eastAsia="新細明體" w:hAnsi="新細明體" w:cs="新細明體"/>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0604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4</Pages>
  <Words>433</Words>
  <Characters>2470</Characters>
  <Application>Microsoft Office Word</Application>
  <DocSecurity>0</DocSecurity>
  <Lines>20</Lines>
  <Paragraphs>5</Paragraphs>
  <ScaleCrop>false</ScaleCrop>
  <Company>MOEX</Company>
  <LinksUpToDate>false</LinksUpToDate>
  <CharactersWithSpaces>2898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MIS</dc:creator>
  <cp:keywords>陳端志製作</cp:keywords>
  <cp:lastModifiedBy>windows10</cp:lastModifiedBy>
  <cp:revision>18</cp:revision>
  <cp:lastPrinted>2019-04-10T04:47:00Z</cp:lastPrinted>
  <dcterms:created xsi:type="dcterms:W3CDTF">2026-04-08T08:58:00Z</dcterms:created>
  <dcterms:modified xsi:type="dcterms:W3CDTF">2026-04-13T01:15:00Z</dcterms:modified>
  <cp:category>1</cp:category>
</cp:coreProperties>
</file>