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13D" w:rsidRPr="005132E9" w:rsidRDefault="0066513D" w:rsidP="00C011AF">
      <w:pPr>
        <w:pStyle w:val="a"/>
        <w:spacing w:before="360"/>
        <w:ind w:left="640" w:hanging="640"/>
      </w:pPr>
      <w:r w:rsidRPr="005132E9">
        <w:rPr>
          <w:rFonts w:hint="eastAsia"/>
        </w:rPr>
        <w:t>美國為保護本國產業及維持經濟平衡，常啟動綜合貿易</w:t>
      </w:r>
      <w:r w:rsidR="0091276A">
        <w:rPr>
          <w:rFonts w:hint="eastAsia"/>
          <w:lang w:eastAsia="zh-HK"/>
        </w:rPr>
        <w:t>及競爭力</w:t>
      </w:r>
      <w:r w:rsidRPr="005132E9">
        <w:rPr>
          <w:rFonts w:hint="eastAsia"/>
        </w:rPr>
        <w:t>法中所謂</w:t>
      </w:r>
      <w:r w:rsidRPr="00E230A0">
        <w:rPr>
          <w:rFonts w:hint="eastAsia"/>
          <w:spacing w:val="-4"/>
        </w:rPr>
        <w:t>301</w:t>
      </w:r>
      <w:r w:rsidRPr="00E230A0">
        <w:rPr>
          <w:rFonts w:hint="eastAsia"/>
          <w:spacing w:val="-4"/>
        </w:rPr>
        <w:t>條款對貿易夥伴進行調查。請問</w:t>
      </w:r>
      <w:r w:rsidRPr="00E230A0">
        <w:rPr>
          <w:rFonts w:hint="eastAsia"/>
          <w:spacing w:val="-4"/>
        </w:rPr>
        <w:t>301</w:t>
      </w:r>
      <w:r w:rsidRPr="00E230A0">
        <w:rPr>
          <w:rFonts w:hint="eastAsia"/>
          <w:spacing w:val="-4"/>
        </w:rPr>
        <w:t>條款中涉及勞工權益的部分為何</w:t>
      </w:r>
      <w:r w:rsidR="0022539B" w:rsidRPr="00E230A0">
        <w:rPr>
          <w:rFonts w:hint="eastAsia"/>
          <w:spacing w:val="-4"/>
        </w:rPr>
        <w:t>？</w:t>
      </w:r>
      <w:r w:rsidRPr="005132E9">
        <w:rPr>
          <w:rFonts w:hint="eastAsia"/>
        </w:rPr>
        <w:t>請分析其在勞資關係中的重要性。</w:t>
      </w:r>
      <w:r w:rsidR="0022539B" w:rsidRPr="005132E9">
        <w:rPr>
          <w:rFonts w:hint="eastAsia"/>
        </w:rPr>
        <w:t>（</w:t>
      </w:r>
      <w:r w:rsidR="0022539B" w:rsidRPr="005132E9">
        <w:rPr>
          <w:rFonts w:hint="eastAsia"/>
        </w:rPr>
        <w:t>25</w:t>
      </w:r>
      <w:r w:rsidR="0022539B" w:rsidRPr="005132E9">
        <w:rPr>
          <w:rFonts w:hint="eastAsia"/>
        </w:rPr>
        <w:t>分）</w:t>
      </w:r>
    </w:p>
    <w:p w:rsidR="005132E9" w:rsidRPr="005132E9" w:rsidRDefault="005132E9" w:rsidP="005132E9">
      <w:pPr>
        <w:pStyle w:val="a"/>
        <w:spacing w:before="360"/>
        <w:ind w:left="640" w:hanging="640"/>
      </w:pPr>
      <w:r w:rsidRPr="005132E9">
        <w:rPr>
          <w:rFonts w:hint="eastAsia"/>
        </w:rPr>
        <w:t>請綜合比較工業關係（</w:t>
      </w:r>
      <w:r w:rsidRPr="005132E9">
        <w:rPr>
          <w:rFonts w:hint="eastAsia"/>
        </w:rPr>
        <w:t>industrial relations</w:t>
      </w:r>
      <w:r w:rsidRPr="005132E9">
        <w:rPr>
          <w:rFonts w:hint="eastAsia"/>
        </w:rPr>
        <w:t>）、就業關係（</w:t>
      </w:r>
      <w:r w:rsidRPr="005132E9">
        <w:rPr>
          <w:rFonts w:hint="eastAsia"/>
        </w:rPr>
        <w:t>employment relations</w:t>
      </w:r>
      <w:r w:rsidRPr="005132E9">
        <w:rPr>
          <w:rFonts w:hint="eastAsia"/>
        </w:rPr>
        <w:t>）、員工關係（</w:t>
      </w:r>
      <w:r w:rsidRPr="005132E9">
        <w:rPr>
          <w:rFonts w:hint="eastAsia"/>
        </w:rPr>
        <w:t>employee relations</w:t>
      </w:r>
      <w:r w:rsidRPr="005132E9">
        <w:rPr>
          <w:rFonts w:hint="eastAsia"/>
        </w:rPr>
        <w:t>）</w:t>
      </w:r>
      <w:r w:rsidRPr="005132E9">
        <w:rPr>
          <w:rFonts w:hint="eastAsia"/>
          <w:lang w:eastAsia="zh-HK"/>
        </w:rPr>
        <w:t>三個概念之間所存在的差異</w:t>
      </w:r>
      <w:r w:rsidRPr="005132E9">
        <w:rPr>
          <w:rFonts w:hint="eastAsia"/>
        </w:rPr>
        <w:t>。（</w:t>
      </w:r>
      <w:r w:rsidRPr="005132E9">
        <w:rPr>
          <w:rFonts w:hint="eastAsia"/>
        </w:rPr>
        <w:t>25</w:t>
      </w:r>
      <w:r w:rsidRPr="005132E9">
        <w:rPr>
          <w:rFonts w:hint="eastAsia"/>
        </w:rPr>
        <w:t>分）</w:t>
      </w:r>
    </w:p>
    <w:p w:rsidR="0066513D" w:rsidRPr="005132E9" w:rsidRDefault="005132E9" w:rsidP="003418C1">
      <w:pPr>
        <w:pStyle w:val="a"/>
        <w:spacing w:before="360"/>
        <w:ind w:left="640" w:hanging="640"/>
      </w:pPr>
      <w:r w:rsidRPr="005132E9">
        <w:rPr>
          <w:rFonts w:hint="eastAsia"/>
          <w:lang w:eastAsia="zh-HK"/>
        </w:rPr>
        <w:t>集體協商是勞資關係活動中的</w:t>
      </w:r>
      <w:r w:rsidR="00F6363A">
        <w:rPr>
          <w:rFonts w:hint="eastAsia"/>
          <w:lang w:eastAsia="zh-HK"/>
        </w:rPr>
        <w:t>重</w:t>
      </w:r>
      <w:r w:rsidRPr="005132E9">
        <w:rPr>
          <w:rFonts w:hint="eastAsia"/>
          <w:lang w:eastAsia="zh-HK"/>
        </w:rPr>
        <w:t>要核心，</w:t>
      </w:r>
      <w:r w:rsidR="0066513D" w:rsidRPr="005132E9">
        <w:rPr>
          <w:rFonts w:hint="eastAsia"/>
        </w:rPr>
        <w:t>請以寇肯</w:t>
      </w:r>
      <w:r w:rsidR="0022539B" w:rsidRPr="005132E9">
        <w:rPr>
          <w:rFonts w:hint="eastAsia"/>
        </w:rPr>
        <w:t>（</w:t>
      </w:r>
      <w:r w:rsidR="0066513D" w:rsidRPr="005132E9">
        <w:rPr>
          <w:rFonts w:hint="eastAsia"/>
        </w:rPr>
        <w:t xml:space="preserve">Thomas </w:t>
      </w:r>
      <w:proofErr w:type="spellStart"/>
      <w:r w:rsidR="0066513D" w:rsidRPr="005132E9">
        <w:rPr>
          <w:rFonts w:hint="eastAsia"/>
        </w:rPr>
        <w:t>Kochan</w:t>
      </w:r>
      <w:proofErr w:type="spellEnd"/>
      <w:r w:rsidR="0022539B" w:rsidRPr="005132E9">
        <w:rPr>
          <w:rFonts w:hint="eastAsia"/>
        </w:rPr>
        <w:t>）</w:t>
      </w:r>
      <w:r w:rsidR="0066513D" w:rsidRPr="005132E9">
        <w:rPr>
          <w:rFonts w:hint="eastAsia"/>
        </w:rPr>
        <w:t>、凱茲</w:t>
      </w:r>
      <w:r w:rsidR="0022539B" w:rsidRPr="005132E9">
        <w:rPr>
          <w:rFonts w:hint="eastAsia"/>
        </w:rPr>
        <w:t>（</w:t>
      </w:r>
      <w:r w:rsidR="0066513D" w:rsidRPr="005132E9">
        <w:rPr>
          <w:rFonts w:hint="eastAsia"/>
        </w:rPr>
        <w:t>Harry Katz</w:t>
      </w:r>
      <w:r w:rsidR="0022539B" w:rsidRPr="005132E9">
        <w:rPr>
          <w:rFonts w:hint="eastAsia"/>
        </w:rPr>
        <w:t>）</w:t>
      </w:r>
      <w:r w:rsidR="0066513D" w:rsidRPr="005132E9">
        <w:rPr>
          <w:rFonts w:hint="eastAsia"/>
        </w:rPr>
        <w:t>與麥克斯</w:t>
      </w:r>
      <w:r w:rsidR="0022539B" w:rsidRPr="005132E9">
        <w:rPr>
          <w:rFonts w:hint="eastAsia"/>
        </w:rPr>
        <w:t>（</w:t>
      </w:r>
      <w:r w:rsidR="0066513D" w:rsidRPr="005132E9">
        <w:rPr>
          <w:rFonts w:hint="eastAsia"/>
        </w:rPr>
        <w:t>Rober</w:t>
      </w:r>
      <w:r w:rsidR="0066513D" w:rsidRPr="0091276A">
        <w:rPr>
          <w:rFonts w:hint="eastAsia"/>
          <w:spacing w:val="20"/>
        </w:rPr>
        <w:t xml:space="preserve">t </w:t>
      </w:r>
      <w:proofErr w:type="spellStart"/>
      <w:r w:rsidR="0066513D" w:rsidRPr="005132E9">
        <w:rPr>
          <w:rFonts w:hint="eastAsia"/>
        </w:rPr>
        <w:t>McKersie</w:t>
      </w:r>
      <w:proofErr w:type="spellEnd"/>
      <w:r w:rsidR="0022539B" w:rsidRPr="005132E9">
        <w:rPr>
          <w:rFonts w:hint="eastAsia"/>
        </w:rPr>
        <w:t>）</w:t>
      </w:r>
      <w:r w:rsidR="0066513D" w:rsidRPr="005132E9">
        <w:rPr>
          <w:rFonts w:hint="eastAsia"/>
        </w:rPr>
        <w:t>的策略選擇途徑，分析集體協商的三階層架</w:t>
      </w:r>
      <w:bookmarkStart w:id="0" w:name="_GoBack"/>
      <w:bookmarkEnd w:id="0"/>
      <w:r w:rsidR="0066513D" w:rsidRPr="005132E9">
        <w:rPr>
          <w:rFonts w:hint="eastAsia"/>
        </w:rPr>
        <w:t>構。</w:t>
      </w:r>
      <w:r w:rsidR="0022539B" w:rsidRPr="005132E9">
        <w:rPr>
          <w:rFonts w:hint="eastAsia"/>
        </w:rPr>
        <w:t>（</w:t>
      </w:r>
      <w:r w:rsidR="0022539B" w:rsidRPr="005132E9">
        <w:rPr>
          <w:rFonts w:hint="eastAsia"/>
        </w:rPr>
        <w:t>25</w:t>
      </w:r>
      <w:r w:rsidR="0022539B" w:rsidRPr="005132E9">
        <w:rPr>
          <w:rFonts w:hint="eastAsia"/>
        </w:rPr>
        <w:t>分）</w:t>
      </w:r>
    </w:p>
    <w:p w:rsidR="0066513D" w:rsidRPr="005132E9" w:rsidRDefault="005132E9" w:rsidP="0066513D">
      <w:pPr>
        <w:pStyle w:val="a"/>
        <w:spacing w:before="360"/>
        <w:ind w:left="640" w:hanging="640"/>
      </w:pPr>
      <w:r w:rsidRPr="005132E9">
        <w:rPr>
          <w:rFonts w:hint="eastAsia"/>
          <w:lang w:eastAsia="zh-HK"/>
        </w:rPr>
        <w:t>各國勞資關係皆有其不同的發展路徑，</w:t>
      </w:r>
      <w:r w:rsidR="000223B4">
        <w:rPr>
          <w:rFonts w:hint="eastAsia"/>
          <w:lang w:eastAsia="zh-HK"/>
        </w:rPr>
        <w:t>請</w:t>
      </w:r>
      <w:r w:rsidR="0066513D" w:rsidRPr="005132E9">
        <w:rPr>
          <w:rFonts w:hint="eastAsia"/>
        </w:rPr>
        <w:t>從比較勞資關係的角度，列舉出</w:t>
      </w:r>
      <w:r w:rsidR="0022539B" w:rsidRPr="005132E9">
        <w:rPr>
          <w:rFonts w:hint="eastAsia"/>
        </w:rPr>
        <w:t>臺灣</w:t>
      </w:r>
      <w:r w:rsidR="0066513D" w:rsidRPr="005132E9">
        <w:rPr>
          <w:rFonts w:hint="eastAsia"/>
        </w:rPr>
        <w:t>勞資關係五個重要特色。</w:t>
      </w:r>
      <w:r w:rsidR="0022539B" w:rsidRPr="005132E9">
        <w:rPr>
          <w:rFonts w:hint="eastAsia"/>
        </w:rPr>
        <w:t>（</w:t>
      </w:r>
      <w:r w:rsidR="0022539B" w:rsidRPr="005132E9">
        <w:rPr>
          <w:rFonts w:hint="eastAsia"/>
        </w:rPr>
        <w:t>25</w:t>
      </w:r>
      <w:r w:rsidR="0022539B" w:rsidRPr="005132E9">
        <w:rPr>
          <w:rFonts w:hint="eastAsia"/>
        </w:rPr>
        <w:t>分）</w:t>
      </w:r>
    </w:p>
    <w:sectPr w:rsidR="0066513D" w:rsidRPr="005132E9" w:rsidSect="003623EC">
      <w:headerReference w:type="even" r:id="rId7"/>
      <w:headerReference w:type="default" r:id="rId8"/>
      <w:headerReference w:type="first" r:id="rId9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956" w:rsidRDefault="008C1956">
      <w:r>
        <w:separator/>
      </w:r>
    </w:p>
  </w:endnote>
  <w:endnote w:type="continuationSeparator" w:id="0">
    <w:p w:rsidR="008C1956" w:rsidRDefault="008C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956" w:rsidRDefault="008C1956">
      <w:r>
        <w:separator/>
      </w:r>
    </w:p>
  </w:footnote>
  <w:footnote w:type="continuationSeparator" w:id="0">
    <w:p w:rsidR="008C1956" w:rsidRDefault="008C1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RPr="0022539B" w:rsidTr="00060999">
      <w:trPr>
        <w:trHeight w:val="238"/>
        <w:jc w:val="right"/>
      </w:trPr>
      <w:tc>
        <w:tcPr>
          <w:tcW w:w="716" w:type="dxa"/>
          <w:noWrap/>
        </w:tcPr>
        <w:p w:rsidR="002F4242" w:rsidRPr="0022539B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22539B"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22539B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RPr="0022539B" w:rsidTr="00060999">
      <w:trPr>
        <w:trHeight w:val="57"/>
        <w:jc w:val="right"/>
      </w:trPr>
      <w:tc>
        <w:tcPr>
          <w:tcW w:w="716" w:type="dxa"/>
          <w:noWrap/>
        </w:tcPr>
        <w:p w:rsidR="002F4242" w:rsidRPr="0022539B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2539B"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Pr="0022539B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2539B">
            <w:rPr>
              <w:noProof/>
            </w:rPr>
            <w:fldChar w:fldCharType="begin"/>
          </w:r>
          <w:r w:rsidRPr="0022539B">
            <w:rPr>
              <w:noProof/>
            </w:rPr>
            <w:instrText xml:space="preserve"> NUMPAGES  \* Arabic  \* MERGEFORMAT </w:instrText>
          </w:r>
          <w:r w:rsidRPr="0022539B">
            <w:rPr>
              <w:noProof/>
            </w:rPr>
            <w:fldChar w:fldCharType="separate"/>
          </w:r>
          <w:r w:rsidR="0066513D" w:rsidRPr="0022539B">
            <w:rPr>
              <w:noProof/>
            </w:rPr>
            <w:t>2</w:t>
          </w:r>
          <w:r w:rsidRPr="0022539B">
            <w:rPr>
              <w:noProof/>
            </w:rPr>
            <w:fldChar w:fldCharType="end"/>
          </w:r>
          <w:r w:rsidR="002F4242" w:rsidRPr="0022539B">
            <w:rPr>
              <w:rFonts w:eastAsia="標楷體" w:hint="eastAsia"/>
              <w:w w:val="66"/>
            </w:rPr>
            <w:t>－</w:t>
          </w:r>
          <w:r w:rsidR="00992E4C" w:rsidRPr="0022539B">
            <w:rPr>
              <w:rStyle w:val="a9"/>
              <w:rFonts w:eastAsia="標楷體"/>
              <w:szCs w:val="20"/>
            </w:rPr>
            <w:fldChar w:fldCharType="begin"/>
          </w:r>
          <w:r w:rsidR="002F4242" w:rsidRPr="0022539B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22539B">
            <w:rPr>
              <w:rStyle w:val="a9"/>
              <w:rFonts w:eastAsia="標楷體"/>
              <w:szCs w:val="20"/>
            </w:rPr>
            <w:fldChar w:fldCharType="separate"/>
          </w:r>
          <w:r w:rsidR="0066513D" w:rsidRPr="0022539B">
            <w:rPr>
              <w:rStyle w:val="a9"/>
              <w:rFonts w:eastAsia="標楷體"/>
              <w:noProof/>
              <w:szCs w:val="20"/>
            </w:rPr>
            <w:t>2</w:t>
          </w:r>
          <w:r w:rsidR="00992E4C" w:rsidRPr="0022539B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22539B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RPr="0022539B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Pr="0022539B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22539B"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Pr="0022539B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RPr="0022539B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Pr="0022539B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2539B"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Pr="0022539B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2539B">
            <w:rPr>
              <w:noProof/>
            </w:rPr>
            <w:fldChar w:fldCharType="begin"/>
          </w:r>
          <w:r w:rsidRPr="0022539B">
            <w:rPr>
              <w:noProof/>
            </w:rPr>
            <w:instrText xml:space="preserve"> NUMPAGES  \* Arabic  \* MERGEFORMAT </w:instrText>
          </w:r>
          <w:r w:rsidRPr="0022539B">
            <w:rPr>
              <w:noProof/>
            </w:rPr>
            <w:fldChar w:fldCharType="separate"/>
          </w:r>
          <w:r w:rsidR="008035E8" w:rsidRPr="0022539B">
            <w:rPr>
              <w:noProof/>
            </w:rPr>
            <w:t>1</w:t>
          </w:r>
          <w:r w:rsidRPr="0022539B">
            <w:rPr>
              <w:noProof/>
            </w:rPr>
            <w:fldChar w:fldCharType="end"/>
          </w:r>
          <w:r w:rsidR="002F4242" w:rsidRPr="0022539B">
            <w:rPr>
              <w:rFonts w:eastAsia="標楷體" w:hint="eastAsia"/>
              <w:w w:val="66"/>
            </w:rPr>
            <w:t>－</w:t>
          </w:r>
          <w:r w:rsidR="00992E4C" w:rsidRPr="0022539B">
            <w:rPr>
              <w:rStyle w:val="a9"/>
              <w:rFonts w:eastAsia="標楷體"/>
              <w:szCs w:val="20"/>
            </w:rPr>
            <w:fldChar w:fldCharType="begin"/>
          </w:r>
          <w:r w:rsidR="002F4242" w:rsidRPr="0022539B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22539B">
            <w:rPr>
              <w:rStyle w:val="a9"/>
              <w:rFonts w:eastAsia="標楷體"/>
              <w:szCs w:val="20"/>
            </w:rPr>
            <w:fldChar w:fldCharType="separate"/>
          </w:r>
          <w:r w:rsidR="00BE4849" w:rsidRPr="0022539B">
            <w:rPr>
              <w:rStyle w:val="a9"/>
              <w:rFonts w:eastAsia="標楷體"/>
              <w:noProof/>
              <w:szCs w:val="20"/>
            </w:rPr>
            <w:t>3</w:t>
          </w:r>
          <w:r w:rsidR="00992E4C" w:rsidRPr="0022539B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22539B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RPr="0022539B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22539B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spacing w:val="-4"/>
              <w:sz w:val="32"/>
              <w:szCs w:val="32"/>
            </w:rPr>
          </w:pPr>
          <w:r w:rsidRPr="0022539B">
            <w:rPr>
              <w:rFonts w:hint="eastAsia"/>
              <w:sz w:val="32"/>
              <w:szCs w:val="32"/>
            </w:rPr>
            <w:t>1</w:t>
          </w:r>
          <w:r w:rsidR="007258ED" w:rsidRPr="0022539B">
            <w:rPr>
              <w:sz w:val="32"/>
              <w:szCs w:val="32"/>
            </w:rPr>
            <w:t>1</w:t>
          </w:r>
          <w:r w:rsidR="00A27BF2" w:rsidRPr="0022539B">
            <w:rPr>
              <w:sz w:val="32"/>
              <w:szCs w:val="32"/>
            </w:rPr>
            <w:t>5</w:t>
          </w:r>
          <w:r w:rsidR="009A5135" w:rsidRPr="0022539B">
            <w:rPr>
              <w:rFonts w:hint="eastAsia"/>
              <w:sz w:val="32"/>
              <w:szCs w:val="32"/>
            </w:rPr>
            <w:t>年公務人員特種考試關務人員、身心障礙人員考試及</w:t>
          </w:r>
          <w:r w:rsidR="009A5135" w:rsidRPr="0022539B">
            <w:rPr>
              <w:rFonts w:hint="eastAsia"/>
              <w:spacing w:val="-88"/>
              <w:sz w:val="32"/>
              <w:szCs w:val="32"/>
            </w:rPr>
            <w:t>1</w:t>
          </w:r>
          <w:r w:rsidR="004519C7" w:rsidRPr="0022539B">
            <w:rPr>
              <w:spacing w:val="-88"/>
              <w:sz w:val="32"/>
              <w:szCs w:val="32"/>
            </w:rPr>
            <w:t>1</w:t>
          </w:r>
          <w:r w:rsidR="00A27BF2" w:rsidRPr="0022539B">
            <w:rPr>
              <w:spacing w:val="-88"/>
              <w:sz w:val="32"/>
              <w:szCs w:val="32"/>
            </w:rPr>
            <w:t>5</w:t>
          </w:r>
          <w:r w:rsidR="009A5135" w:rsidRPr="0022539B">
            <w:rPr>
              <w:rFonts w:hint="eastAsia"/>
              <w:spacing w:val="-28"/>
              <w:sz w:val="32"/>
              <w:szCs w:val="32"/>
            </w:rPr>
            <w:t>年</w:t>
          </w:r>
          <w:r w:rsidR="009A5135" w:rsidRPr="0022539B">
            <w:rPr>
              <w:rFonts w:hint="eastAsia"/>
              <w:spacing w:val="-8"/>
              <w:sz w:val="32"/>
              <w:szCs w:val="32"/>
            </w:rPr>
            <w:t>國軍上校以上軍官轉任公務人員考試試</w:t>
          </w:r>
          <w:r w:rsidRPr="0022539B">
            <w:rPr>
              <w:rFonts w:hint="eastAsia"/>
              <w:spacing w:val="-4"/>
              <w:sz w:val="32"/>
              <w:szCs w:val="32"/>
            </w:rPr>
            <w:t>題</w:t>
          </w:r>
        </w:p>
      </w:tc>
    </w:tr>
    <w:tr w:rsidR="003F6AD2" w:rsidRPr="0022539B" w:rsidTr="00857FF9">
      <w:trPr>
        <w:cantSplit/>
        <w:trHeight w:val="301"/>
      </w:trPr>
      <w:tc>
        <w:tcPr>
          <w:tcW w:w="1162" w:type="dxa"/>
        </w:tcPr>
        <w:p w:rsidR="003F6AD2" w:rsidRPr="0022539B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2539B">
            <w:rPr>
              <w:rFonts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2539B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2539B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2539B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2539B">
            <w:rPr>
              <w:rFonts w:hint="eastAsia"/>
              <w:sz w:val="28"/>
            </w:rPr>
            <w:t>身心障礙人員考試</w:t>
          </w:r>
        </w:p>
      </w:tc>
    </w:tr>
    <w:tr w:rsidR="003F6AD2" w:rsidRPr="0022539B" w:rsidTr="00857FF9">
      <w:trPr>
        <w:cantSplit/>
        <w:trHeight w:val="301"/>
      </w:trPr>
      <w:tc>
        <w:tcPr>
          <w:tcW w:w="1162" w:type="dxa"/>
        </w:tcPr>
        <w:p w:rsidR="003F6AD2" w:rsidRPr="0022539B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2539B">
            <w:rPr>
              <w:rFonts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2539B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2539B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2539B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2539B">
            <w:rPr>
              <w:rFonts w:hint="eastAsia"/>
              <w:sz w:val="28"/>
            </w:rPr>
            <w:t>三等考試</w:t>
          </w:r>
        </w:p>
      </w:tc>
    </w:tr>
    <w:tr w:rsidR="00DF26AE" w:rsidRPr="0022539B" w:rsidTr="00857FF9">
      <w:trPr>
        <w:cantSplit/>
        <w:trHeight w:val="301"/>
      </w:trPr>
      <w:tc>
        <w:tcPr>
          <w:tcW w:w="1162" w:type="dxa"/>
        </w:tcPr>
        <w:p w:rsidR="00DF26AE" w:rsidRPr="0022539B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2539B">
            <w:rPr>
              <w:rFonts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2539B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2539B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2539B" w:rsidRDefault="00A77B79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2539B">
            <w:rPr>
              <w:rFonts w:hint="eastAsia"/>
              <w:sz w:val="28"/>
            </w:rPr>
            <w:t>勞工行政</w:t>
          </w:r>
        </w:p>
      </w:tc>
    </w:tr>
    <w:tr w:rsidR="00DF26AE" w:rsidRPr="0022539B" w:rsidTr="00857FF9">
      <w:trPr>
        <w:cantSplit/>
        <w:trHeight w:val="301"/>
      </w:trPr>
      <w:tc>
        <w:tcPr>
          <w:tcW w:w="1162" w:type="dxa"/>
        </w:tcPr>
        <w:p w:rsidR="00DF26AE" w:rsidRPr="0022539B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2539B"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2539B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2539B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2539B" w:rsidRDefault="00A77B79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2539B">
            <w:rPr>
              <w:rFonts w:hint="eastAsia"/>
              <w:sz w:val="28"/>
            </w:rPr>
            <w:t>勞資關係</w:t>
          </w:r>
        </w:p>
      </w:tc>
    </w:tr>
    <w:tr w:rsidR="00DF26AE" w:rsidRPr="0022539B" w:rsidTr="00552EEB">
      <w:trPr>
        <w:cantSplit/>
        <w:trHeight w:val="302"/>
      </w:trPr>
      <w:tc>
        <w:tcPr>
          <w:tcW w:w="1162" w:type="dxa"/>
        </w:tcPr>
        <w:p w:rsidR="00DF26AE" w:rsidRPr="0022539B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 w:rsidRPr="0022539B"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2539B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22539B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Pr="0022539B" w:rsidRDefault="003F6AD2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 w:rsidRPr="0022539B">
            <w:rPr>
              <w:rFonts w:hint="eastAsia"/>
              <w:sz w:val="28"/>
            </w:rPr>
            <w:t>2</w:t>
          </w:r>
          <w:r w:rsidR="00DF26AE" w:rsidRPr="0022539B">
            <w:rPr>
              <w:rFonts w:hint="eastAsia"/>
              <w:sz w:val="28"/>
            </w:rPr>
            <w:t>小時</w:t>
          </w:r>
        </w:p>
      </w:tc>
      <w:tc>
        <w:tcPr>
          <w:tcW w:w="2816" w:type="dxa"/>
          <w:tcMar>
            <w:left w:w="0" w:type="dxa"/>
          </w:tcMar>
        </w:tcPr>
        <w:p w:rsidR="00DF26AE" w:rsidRPr="0022539B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 w:rsidRPr="0022539B">
            <w:rPr>
              <w:rFonts w:hint="eastAsia"/>
              <w:sz w:val="28"/>
            </w:rPr>
            <w:t>座號：</w:t>
          </w:r>
          <w:r w:rsidRPr="0022539B"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22539B" w:rsidTr="008035E8">
      <w:tc>
        <w:tcPr>
          <w:tcW w:w="1390" w:type="dxa"/>
          <w:gridSpan w:val="2"/>
        </w:tcPr>
        <w:p w:rsidR="00DF26AE" w:rsidRPr="0022539B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22539B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22539B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22539B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22539B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22539B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22539B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22539B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22539B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22539B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22539B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22539B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22539B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22539B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22539B" w:rsidRDefault="00CE6643">
    <w:pPr>
      <w:pStyle w:val="a7"/>
      <w:rPr>
        <w:sz w:val="4"/>
      </w:rPr>
    </w:pPr>
    <w:r w:rsidRPr="0022539B"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A77B79" w:rsidP="006A67F4">
                                <w:pPr>
                                  <w:snapToGrid w:val="0"/>
                                  <w:spacing w:line="240" w:lineRule="exact"/>
                                </w:pPr>
                                <w:r w:rsidRPr="00A77B79">
                                  <w:rPr>
                                    <w:rFonts w:eastAsia="標楷體"/>
                                  </w:rPr>
                                  <w:t>30240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E00B91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418C1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3418C1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A77B79" w:rsidP="006A67F4">
                          <w:pPr>
                            <w:snapToGrid w:val="0"/>
                            <w:spacing w:line="240" w:lineRule="exact"/>
                          </w:pPr>
                          <w:r w:rsidRPr="00A77B79">
                            <w:rPr>
                              <w:rFonts w:eastAsia="標楷體"/>
                            </w:rPr>
                            <w:t>30240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E00B91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418C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3418C1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1A09"/>
    <w:rsid w:val="000223B4"/>
    <w:rsid w:val="00023587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3917"/>
    <w:rsid w:val="000F2D64"/>
    <w:rsid w:val="00127BFC"/>
    <w:rsid w:val="0013603A"/>
    <w:rsid w:val="00146118"/>
    <w:rsid w:val="001466B1"/>
    <w:rsid w:val="0015199F"/>
    <w:rsid w:val="0015219A"/>
    <w:rsid w:val="00170ACC"/>
    <w:rsid w:val="00177D8F"/>
    <w:rsid w:val="001A19BC"/>
    <w:rsid w:val="001A565B"/>
    <w:rsid w:val="001E06D3"/>
    <w:rsid w:val="00201E0D"/>
    <w:rsid w:val="00205662"/>
    <w:rsid w:val="00206B35"/>
    <w:rsid w:val="00217E56"/>
    <w:rsid w:val="0022539B"/>
    <w:rsid w:val="00244480"/>
    <w:rsid w:val="00253D86"/>
    <w:rsid w:val="00271702"/>
    <w:rsid w:val="00271B3D"/>
    <w:rsid w:val="00282931"/>
    <w:rsid w:val="00287039"/>
    <w:rsid w:val="00293119"/>
    <w:rsid w:val="002B707C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418C1"/>
    <w:rsid w:val="00356ECE"/>
    <w:rsid w:val="003623EC"/>
    <w:rsid w:val="00363F50"/>
    <w:rsid w:val="00365545"/>
    <w:rsid w:val="00366937"/>
    <w:rsid w:val="0037439A"/>
    <w:rsid w:val="003916DE"/>
    <w:rsid w:val="00397209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545BE"/>
    <w:rsid w:val="00464EF6"/>
    <w:rsid w:val="00473369"/>
    <w:rsid w:val="00474370"/>
    <w:rsid w:val="004813BF"/>
    <w:rsid w:val="004A2D8F"/>
    <w:rsid w:val="004D0E06"/>
    <w:rsid w:val="004D739F"/>
    <w:rsid w:val="00512AE3"/>
    <w:rsid w:val="005132E9"/>
    <w:rsid w:val="00552EEB"/>
    <w:rsid w:val="005532B2"/>
    <w:rsid w:val="00563AC1"/>
    <w:rsid w:val="005822B2"/>
    <w:rsid w:val="005941F6"/>
    <w:rsid w:val="00596A40"/>
    <w:rsid w:val="005A5F59"/>
    <w:rsid w:val="005C28F5"/>
    <w:rsid w:val="005C75BC"/>
    <w:rsid w:val="005C7B81"/>
    <w:rsid w:val="005F6C96"/>
    <w:rsid w:val="00603769"/>
    <w:rsid w:val="006205FC"/>
    <w:rsid w:val="0066513D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258ED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7E2012"/>
    <w:rsid w:val="00803461"/>
    <w:rsid w:val="008035E8"/>
    <w:rsid w:val="0080376D"/>
    <w:rsid w:val="0082186D"/>
    <w:rsid w:val="00821B0E"/>
    <w:rsid w:val="00834B40"/>
    <w:rsid w:val="00842BA5"/>
    <w:rsid w:val="00850BC0"/>
    <w:rsid w:val="00852431"/>
    <w:rsid w:val="00854BF8"/>
    <w:rsid w:val="00857FF9"/>
    <w:rsid w:val="00867507"/>
    <w:rsid w:val="0088412B"/>
    <w:rsid w:val="008B3917"/>
    <w:rsid w:val="008B6EE4"/>
    <w:rsid w:val="008C1956"/>
    <w:rsid w:val="008D2439"/>
    <w:rsid w:val="008D2F87"/>
    <w:rsid w:val="008E1785"/>
    <w:rsid w:val="008F2015"/>
    <w:rsid w:val="008F2090"/>
    <w:rsid w:val="00901890"/>
    <w:rsid w:val="0091276A"/>
    <w:rsid w:val="00923226"/>
    <w:rsid w:val="009648DD"/>
    <w:rsid w:val="00965F7F"/>
    <w:rsid w:val="00990521"/>
    <w:rsid w:val="00992E4C"/>
    <w:rsid w:val="009A5135"/>
    <w:rsid w:val="009A6265"/>
    <w:rsid w:val="009D24FE"/>
    <w:rsid w:val="009D746D"/>
    <w:rsid w:val="009F0722"/>
    <w:rsid w:val="009F4F25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77B79"/>
    <w:rsid w:val="00A801DD"/>
    <w:rsid w:val="00A8289D"/>
    <w:rsid w:val="00A9400E"/>
    <w:rsid w:val="00A96366"/>
    <w:rsid w:val="00AB0E84"/>
    <w:rsid w:val="00AB3737"/>
    <w:rsid w:val="00AC3270"/>
    <w:rsid w:val="00AC4413"/>
    <w:rsid w:val="00AD286A"/>
    <w:rsid w:val="00AD2C4B"/>
    <w:rsid w:val="00AF369B"/>
    <w:rsid w:val="00B22233"/>
    <w:rsid w:val="00B345D1"/>
    <w:rsid w:val="00B40CEE"/>
    <w:rsid w:val="00B57401"/>
    <w:rsid w:val="00B57759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011AF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15331"/>
    <w:rsid w:val="00E230A0"/>
    <w:rsid w:val="00E46627"/>
    <w:rsid w:val="00E60721"/>
    <w:rsid w:val="00E62FB1"/>
    <w:rsid w:val="00E81A27"/>
    <w:rsid w:val="00E83A97"/>
    <w:rsid w:val="00E84759"/>
    <w:rsid w:val="00E9196E"/>
    <w:rsid w:val="00E94629"/>
    <w:rsid w:val="00EB4B80"/>
    <w:rsid w:val="00EC74D1"/>
    <w:rsid w:val="00EF3301"/>
    <w:rsid w:val="00EF5030"/>
    <w:rsid w:val="00F1444D"/>
    <w:rsid w:val="00F2298C"/>
    <w:rsid w:val="00F40251"/>
    <w:rsid w:val="00F4129D"/>
    <w:rsid w:val="00F470DE"/>
    <w:rsid w:val="00F6363A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291</Characters>
  <Application>Microsoft Office Word</Application>
  <DocSecurity>0</DocSecurity>
  <Lines>2</Lines>
  <Paragraphs>1</Paragraphs>
  <ScaleCrop>false</ScaleCrop>
  <Company>MOEX</Company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13</cp:revision>
  <cp:lastPrinted>2021-04-17T12:38:00Z</cp:lastPrinted>
  <dcterms:created xsi:type="dcterms:W3CDTF">2026-04-08T07:38:00Z</dcterms:created>
  <dcterms:modified xsi:type="dcterms:W3CDTF">2026-04-15T00:22:00Z</dcterms:modified>
  <cp:category>1</cp:category>
</cp:coreProperties>
</file>