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2B4" w:rsidRPr="00F21E47" w:rsidRDefault="00C222B4" w:rsidP="00C222B4">
      <w:pPr>
        <w:pStyle w:val="a"/>
        <w:spacing w:before="360"/>
        <w:ind w:left="656" w:hanging="656"/>
        <w:rPr>
          <w:spacing w:val="4"/>
        </w:rPr>
      </w:pPr>
      <w:r w:rsidRPr="00F21E47">
        <w:rPr>
          <w:rFonts w:hint="eastAsia"/>
          <w:spacing w:val="4"/>
        </w:rPr>
        <w:t>請闡釋何謂分配政策（</w:t>
      </w:r>
      <w:r w:rsidRPr="00F21E47">
        <w:rPr>
          <w:spacing w:val="4"/>
        </w:rPr>
        <w:t>distributive policies</w:t>
      </w:r>
      <w:r w:rsidRPr="00F21E47">
        <w:rPr>
          <w:rFonts w:hint="eastAsia"/>
          <w:spacing w:val="4"/>
        </w:rPr>
        <w:t>）？並舉出實際政策案例說明之。</w:t>
      </w:r>
      <w:r w:rsidRPr="00F21E47">
        <w:rPr>
          <w:spacing w:val="4"/>
        </w:rPr>
        <w:t>（</w:t>
      </w:r>
      <w:r w:rsidRPr="00F21E47">
        <w:rPr>
          <w:spacing w:val="4"/>
        </w:rPr>
        <w:t>25</w:t>
      </w:r>
      <w:r w:rsidRPr="00F21E47">
        <w:rPr>
          <w:rFonts w:hint="eastAsia"/>
          <w:spacing w:val="4"/>
        </w:rPr>
        <w:t>分</w:t>
      </w:r>
      <w:r w:rsidRPr="00F21E47">
        <w:rPr>
          <w:spacing w:val="4"/>
        </w:rPr>
        <w:t>）</w:t>
      </w:r>
    </w:p>
    <w:p w:rsidR="00C222B4" w:rsidRPr="00EB39D3" w:rsidRDefault="00C222B4" w:rsidP="00F21E47">
      <w:pPr>
        <w:pStyle w:val="a"/>
        <w:spacing w:before="360"/>
        <w:ind w:left="640" w:hanging="640"/>
      </w:pPr>
      <w:r w:rsidRPr="00EB39D3">
        <w:rPr>
          <w:rFonts w:hint="eastAsia"/>
        </w:rPr>
        <w:t>請闡釋何謂大數據分析（</w:t>
      </w:r>
      <w:r w:rsidRPr="00EB39D3">
        <w:t>Big Data Analytics</w:t>
      </w:r>
      <w:r w:rsidRPr="00EB39D3">
        <w:rPr>
          <w:rFonts w:hint="eastAsia"/>
        </w:rPr>
        <w:t>）？並舉出大數據分析在公共政策領域應用案例說明之。</w:t>
      </w:r>
      <w:r w:rsidRPr="00EB39D3">
        <w:t>（</w:t>
      </w:r>
      <w:r w:rsidRPr="00EB39D3">
        <w:t>25</w:t>
      </w:r>
      <w:r w:rsidRPr="00EB39D3">
        <w:rPr>
          <w:rFonts w:hint="eastAsia"/>
        </w:rPr>
        <w:t>分</w:t>
      </w:r>
      <w:r w:rsidRPr="00EB39D3">
        <w:t>）</w:t>
      </w:r>
    </w:p>
    <w:p w:rsidR="00A0477D" w:rsidRPr="00EB39D3" w:rsidRDefault="00A0477D" w:rsidP="00A0477D">
      <w:pPr>
        <w:pStyle w:val="a"/>
        <w:spacing w:before="360"/>
        <w:ind w:left="640" w:hanging="640"/>
      </w:pPr>
      <w:r w:rsidRPr="00EB39D3">
        <w:rPr>
          <w:rFonts w:hint="eastAsia"/>
        </w:rPr>
        <w:t>從事前、事中與事後的角度，可將公共政策評估區分為：規劃評估、執行評估與結果評估等類型，請分別闡釋何謂規劃評估、執行評估與結果評估？</w:t>
      </w:r>
      <w:r w:rsidR="00EB39D3" w:rsidRPr="00EB39D3">
        <w:t>（</w:t>
      </w:r>
      <w:r w:rsidRPr="00EB39D3">
        <w:t>25</w:t>
      </w:r>
      <w:r w:rsidRPr="00EB39D3">
        <w:rPr>
          <w:rFonts w:hint="eastAsia"/>
        </w:rPr>
        <w:t>分</w:t>
      </w:r>
      <w:r w:rsidR="00EB39D3" w:rsidRPr="00EB39D3">
        <w:t>）</w:t>
      </w:r>
    </w:p>
    <w:p w:rsidR="00A0477D" w:rsidRPr="00EB39D3" w:rsidRDefault="00A0477D" w:rsidP="00F21E47">
      <w:pPr>
        <w:pStyle w:val="a"/>
        <w:spacing w:before="360"/>
        <w:ind w:left="640" w:hanging="640"/>
      </w:pPr>
      <w:r w:rsidRPr="00EB39D3">
        <w:rPr>
          <w:rFonts w:hint="eastAsia"/>
        </w:rPr>
        <w:t>政策工具係指政府為了解決特定問題及達成政策目標所採取的行動</w:t>
      </w:r>
      <w:r w:rsidR="00F21E47">
        <w:rPr>
          <w:rFonts w:hint="eastAsia"/>
        </w:rPr>
        <w:t>。</w:t>
      </w:r>
      <w:bookmarkStart w:id="0" w:name="_GoBack"/>
      <w:bookmarkEnd w:id="0"/>
      <w:r w:rsidRPr="00EB39D3">
        <w:rPr>
          <w:rFonts w:hint="eastAsia"/>
        </w:rPr>
        <w:t>請比較誘因型工具（</w:t>
      </w:r>
      <w:r w:rsidRPr="00EB39D3">
        <w:rPr>
          <w:rFonts w:hint="eastAsia"/>
        </w:rPr>
        <w:t>i</w:t>
      </w:r>
      <w:r w:rsidRPr="00EB39D3">
        <w:t>ncentive tools</w:t>
      </w:r>
      <w:r w:rsidRPr="00EB39D3">
        <w:rPr>
          <w:rFonts w:hint="eastAsia"/>
        </w:rPr>
        <w:t>）與能力型工具（</w:t>
      </w:r>
      <w:r w:rsidRPr="00EB39D3">
        <w:t>capacity tools</w:t>
      </w:r>
      <w:r w:rsidRPr="00EB39D3">
        <w:rPr>
          <w:rFonts w:hint="eastAsia"/>
        </w:rPr>
        <w:t>）有何不同？並舉出政策實例回答之。</w:t>
      </w:r>
      <w:r w:rsidR="00EB39D3" w:rsidRPr="00EB39D3">
        <w:t>（</w:t>
      </w:r>
      <w:r w:rsidRPr="00EB39D3">
        <w:t>25</w:t>
      </w:r>
      <w:r w:rsidRPr="00EB39D3">
        <w:t>分</w:t>
      </w:r>
      <w:r w:rsidR="00EB39D3" w:rsidRPr="00EB39D3">
        <w:t>）</w:t>
      </w:r>
    </w:p>
    <w:p w:rsidR="00A0477D" w:rsidRPr="00EB39D3" w:rsidRDefault="00A0477D" w:rsidP="00C222B4">
      <w:pPr>
        <w:pStyle w:val="a"/>
        <w:numPr>
          <w:ilvl w:val="0"/>
          <w:numId w:val="0"/>
        </w:numPr>
        <w:spacing w:before="360"/>
        <w:ind w:left="640"/>
      </w:pPr>
    </w:p>
    <w:sectPr w:rsidR="00A0477D" w:rsidRPr="00EB39D3" w:rsidSect="003623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851" w:right="567" w:bottom="567" w:left="567" w:header="851" w:footer="567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1D1" w:rsidRDefault="004601D1">
      <w:r>
        <w:separator/>
      </w:r>
    </w:p>
  </w:endnote>
  <w:endnote w:type="continuationSeparator" w:id="0">
    <w:p w:rsidR="004601D1" w:rsidRDefault="00460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BF2" w:rsidRDefault="00A27BF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BF2" w:rsidRDefault="00A27BF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BF2" w:rsidRDefault="00A27BF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1D1" w:rsidRDefault="004601D1">
      <w:r>
        <w:separator/>
      </w:r>
    </w:p>
  </w:footnote>
  <w:footnote w:type="continuationSeparator" w:id="0">
    <w:p w:rsidR="004601D1" w:rsidRDefault="004601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49" w:type="dxa"/>
      <w:jc w:val="right"/>
      <w:tblBorders>
        <w:left w:val="single" w:sz="8" w:space="0" w:color="auto"/>
        <w:bottom w:val="single" w:sz="8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24"/>
      <w:gridCol w:w="625"/>
    </w:tblGrid>
    <w:tr w:rsidR="002F4242" w:rsidRPr="00EB39D3" w:rsidTr="00060999">
      <w:trPr>
        <w:trHeight w:val="238"/>
        <w:jc w:val="right"/>
      </w:trPr>
      <w:tc>
        <w:tcPr>
          <w:tcW w:w="716" w:type="dxa"/>
          <w:noWrap/>
        </w:tcPr>
        <w:p w:rsidR="002F4242" w:rsidRPr="00EB39D3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 w:rsidRPr="00EB39D3">
            <w:rPr>
              <w:rFonts w:eastAsia="標楷體" w:hint="eastAsia"/>
            </w:rPr>
            <w:t>代號：</w:t>
          </w:r>
        </w:p>
      </w:tc>
      <w:tc>
        <w:tcPr>
          <w:tcW w:w="633" w:type="dxa"/>
        </w:tcPr>
        <w:p w:rsidR="002F4242" w:rsidRPr="00EB39D3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</w:p>
      </w:tc>
    </w:tr>
    <w:tr w:rsidR="002F4242" w:rsidRPr="00EB39D3" w:rsidTr="00060999">
      <w:trPr>
        <w:trHeight w:val="57"/>
        <w:jc w:val="right"/>
      </w:trPr>
      <w:tc>
        <w:tcPr>
          <w:tcW w:w="716" w:type="dxa"/>
          <w:noWrap/>
        </w:tcPr>
        <w:p w:rsidR="002F4242" w:rsidRPr="00EB39D3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EB39D3">
            <w:rPr>
              <w:rFonts w:eastAsia="標楷體" w:hint="eastAsia"/>
            </w:rPr>
            <w:t>頁次：</w:t>
          </w:r>
        </w:p>
      </w:tc>
      <w:tc>
        <w:tcPr>
          <w:tcW w:w="633" w:type="dxa"/>
        </w:tcPr>
        <w:p w:rsidR="002F4242" w:rsidRPr="00EB39D3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EB39D3">
            <w:rPr>
              <w:noProof/>
            </w:rPr>
            <w:fldChar w:fldCharType="begin"/>
          </w:r>
          <w:r w:rsidRPr="00EB39D3">
            <w:rPr>
              <w:noProof/>
            </w:rPr>
            <w:instrText xml:space="preserve"> NUMPAGES  \* Arabic  \* MERGEFORMAT </w:instrText>
          </w:r>
          <w:r w:rsidRPr="00EB39D3">
            <w:rPr>
              <w:noProof/>
            </w:rPr>
            <w:fldChar w:fldCharType="separate"/>
          </w:r>
          <w:r w:rsidR="00C222B4">
            <w:rPr>
              <w:noProof/>
            </w:rPr>
            <w:t>2</w:t>
          </w:r>
          <w:r w:rsidRPr="00EB39D3">
            <w:rPr>
              <w:noProof/>
            </w:rPr>
            <w:fldChar w:fldCharType="end"/>
          </w:r>
          <w:r w:rsidR="002F4242" w:rsidRPr="00EB39D3">
            <w:rPr>
              <w:rFonts w:eastAsia="標楷體" w:hint="eastAsia"/>
              <w:w w:val="66"/>
            </w:rPr>
            <w:t>－</w:t>
          </w:r>
          <w:r w:rsidR="00992E4C" w:rsidRPr="00EB39D3">
            <w:rPr>
              <w:rStyle w:val="a9"/>
              <w:rFonts w:eastAsia="標楷體"/>
              <w:szCs w:val="20"/>
            </w:rPr>
            <w:fldChar w:fldCharType="begin"/>
          </w:r>
          <w:r w:rsidR="002F4242" w:rsidRPr="00EB39D3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 w:rsidRPr="00EB39D3">
            <w:rPr>
              <w:rStyle w:val="a9"/>
              <w:rFonts w:eastAsia="標楷體"/>
              <w:szCs w:val="20"/>
            </w:rPr>
            <w:fldChar w:fldCharType="separate"/>
          </w:r>
          <w:r w:rsidR="00C222B4">
            <w:rPr>
              <w:rStyle w:val="a9"/>
              <w:rFonts w:eastAsia="標楷體"/>
              <w:noProof/>
              <w:szCs w:val="20"/>
            </w:rPr>
            <w:t>2</w:t>
          </w:r>
          <w:r w:rsidR="00992E4C" w:rsidRPr="00EB39D3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Pr="00EB39D3" w:rsidRDefault="00366937" w:rsidP="0005680A">
    <w:pPr>
      <w:pStyle w:val="a7"/>
      <w:spacing w:afterLines="50" w:after="120" w:line="14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9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00"/>
      <w:gridCol w:w="594"/>
    </w:tblGrid>
    <w:tr w:rsidR="002F4242" w:rsidRPr="00EB39D3" w:rsidTr="00060999">
      <w:trPr>
        <w:trHeight w:val="238"/>
      </w:trPr>
      <w:tc>
        <w:tcPr>
          <w:tcW w:w="684" w:type="dxa"/>
          <w:tcBorders>
            <w:top w:val="nil"/>
            <w:left w:val="nil"/>
            <w:bottom w:val="nil"/>
            <w:right w:val="nil"/>
          </w:tcBorders>
          <w:noWrap/>
        </w:tcPr>
        <w:p w:rsidR="002F4242" w:rsidRPr="00EB39D3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 w:rsidRPr="00EB39D3">
            <w:rPr>
              <w:rFonts w:eastAsia="標楷體" w:hint="eastAsia"/>
            </w:rPr>
            <w:t>代號：</w:t>
          </w:r>
        </w:p>
      </w:tc>
      <w:tc>
        <w:tcPr>
          <w:tcW w:w="610" w:type="dxa"/>
          <w:tcBorders>
            <w:top w:val="nil"/>
            <w:left w:val="nil"/>
            <w:bottom w:val="nil"/>
            <w:right w:val="single" w:sz="8" w:space="0" w:color="auto"/>
          </w:tcBorders>
        </w:tcPr>
        <w:p w:rsidR="002F4242" w:rsidRPr="00EB39D3" w:rsidRDefault="002F4242" w:rsidP="002F4242">
          <w:pPr>
            <w:snapToGrid w:val="0"/>
            <w:spacing w:line="240" w:lineRule="exact"/>
            <w:jc w:val="both"/>
          </w:pPr>
        </w:p>
      </w:tc>
    </w:tr>
    <w:tr w:rsidR="002F4242" w:rsidRPr="00EB39D3" w:rsidTr="00060999">
      <w:trPr>
        <w:trHeight w:val="57"/>
      </w:trPr>
      <w:tc>
        <w:tcPr>
          <w:tcW w:w="684" w:type="dxa"/>
          <w:tcBorders>
            <w:top w:val="nil"/>
            <w:left w:val="nil"/>
            <w:bottom w:val="single" w:sz="8" w:space="0" w:color="auto"/>
            <w:right w:val="nil"/>
          </w:tcBorders>
          <w:noWrap/>
        </w:tcPr>
        <w:p w:rsidR="002F4242" w:rsidRPr="00EB39D3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EB39D3">
            <w:rPr>
              <w:rFonts w:eastAsia="標楷體" w:hint="eastAsia"/>
            </w:rPr>
            <w:t>頁次：</w:t>
          </w:r>
        </w:p>
      </w:tc>
      <w:tc>
        <w:tcPr>
          <w:tcW w:w="610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</w:tcPr>
        <w:p w:rsidR="002F4242" w:rsidRPr="00EB39D3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EB39D3">
            <w:rPr>
              <w:noProof/>
            </w:rPr>
            <w:fldChar w:fldCharType="begin"/>
          </w:r>
          <w:r w:rsidRPr="00EB39D3">
            <w:rPr>
              <w:noProof/>
            </w:rPr>
            <w:instrText xml:space="preserve"> NUMPAGES  \* Arabic  \* MERGEFORMAT </w:instrText>
          </w:r>
          <w:r w:rsidRPr="00EB39D3">
            <w:rPr>
              <w:noProof/>
            </w:rPr>
            <w:fldChar w:fldCharType="separate"/>
          </w:r>
          <w:r w:rsidR="008035E8" w:rsidRPr="00EB39D3">
            <w:rPr>
              <w:noProof/>
            </w:rPr>
            <w:t>1</w:t>
          </w:r>
          <w:r w:rsidRPr="00EB39D3">
            <w:rPr>
              <w:noProof/>
            </w:rPr>
            <w:fldChar w:fldCharType="end"/>
          </w:r>
          <w:r w:rsidR="002F4242" w:rsidRPr="00EB39D3">
            <w:rPr>
              <w:rFonts w:eastAsia="標楷體" w:hint="eastAsia"/>
              <w:w w:val="66"/>
            </w:rPr>
            <w:t>－</w:t>
          </w:r>
          <w:r w:rsidR="00992E4C" w:rsidRPr="00EB39D3">
            <w:rPr>
              <w:rStyle w:val="a9"/>
              <w:rFonts w:eastAsia="標楷體"/>
              <w:szCs w:val="20"/>
            </w:rPr>
            <w:fldChar w:fldCharType="begin"/>
          </w:r>
          <w:r w:rsidR="002F4242" w:rsidRPr="00EB39D3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 w:rsidRPr="00EB39D3">
            <w:rPr>
              <w:rStyle w:val="a9"/>
              <w:rFonts w:eastAsia="標楷體"/>
              <w:szCs w:val="20"/>
            </w:rPr>
            <w:fldChar w:fldCharType="separate"/>
          </w:r>
          <w:r w:rsidR="00BE4849" w:rsidRPr="00EB39D3">
            <w:rPr>
              <w:rStyle w:val="a9"/>
              <w:rFonts w:eastAsia="標楷體"/>
              <w:noProof/>
              <w:szCs w:val="20"/>
            </w:rPr>
            <w:t>3</w:t>
          </w:r>
          <w:r w:rsidR="00992E4C" w:rsidRPr="00EB39D3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Pr="00EB39D3" w:rsidRDefault="00366937" w:rsidP="0005680A">
    <w:pPr>
      <w:pStyle w:val="a7"/>
      <w:spacing w:afterLines="50" w:after="120" w:line="14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36" w:type="dxa"/>
      <w:tblInd w:w="28" w:type="dxa"/>
      <w:tblLayout w:type="fixed"/>
      <w:tblCellMar>
        <w:left w:w="28" w:type="dxa"/>
        <w:right w:w="0" w:type="dxa"/>
      </w:tblCellMar>
      <w:tblLook w:val="0000" w:firstRow="0" w:lastRow="0" w:firstColumn="0" w:lastColumn="0" w:noHBand="0" w:noVBand="0"/>
    </w:tblPr>
    <w:tblGrid>
      <w:gridCol w:w="1162"/>
      <w:gridCol w:w="228"/>
      <w:gridCol w:w="27"/>
      <w:gridCol w:w="6503"/>
      <w:gridCol w:w="2816"/>
    </w:tblGrid>
    <w:tr w:rsidR="00DF26AE" w:rsidRPr="00EB39D3" w:rsidTr="006A168C">
      <w:trPr>
        <w:cantSplit/>
        <w:trHeight w:val="540"/>
      </w:trPr>
      <w:tc>
        <w:tcPr>
          <w:tcW w:w="10736" w:type="dxa"/>
          <w:gridSpan w:val="5"/>
        </w:tcPr>
        <w:p w:rsidR="00DF26AE" w:rsidRPr="00EB39D3" w:rsidRDefault="00DF26AE" w:rsidP="00A27BF2">
          <w:pPr>
            <w:pStyle w:val="2"/>
            <w:autoSpaceDE w:val="0"/>
            <w:autoSpaceDN w:val="0"/>
            <w:spacing w:afterLines="50" w:after="120" w:line="400" w:lineRule="exact"/>
            <w:ind w:leftChars="780" w:left="1872" w:rightChars="430" w:right="1032"/>
            <w:jc w:val="distribute"/>
            <w:rPr>
              <w:spacing w:val="-4"/>
              <w:sz w:val="32"/>
              <w:szCs w:val="32"/>
            </w:rPr>
          </w:pPr>
          <w:r w:rsidRPr="00EB39D3">
            <w:rPr>
              <w:rFonts w:hint="eastAsia"/>
              <w:sz w:val="32"/>
              <w:szCs w:val="32"/>
            </w:rPr>
            <w:t>1</w:t>
          </w:r>
          <w:r w:rsidR="007258ED" w:rsidRPr="00EB39D3">
            <w:rPr>
              <w:sz w:val="32"/>
              <w:szCs w:val="32"/>
            </w:rPr>
            <w:t>1</w:t>
          </w:r>
          <w:r w:rsidR="00A27BF2" w:rsidRPr="00EB39D3">
            <w:rPr>
              <w:sz w:val="32"/>
              <w:szCs w:val="32"/>
            </w:rPr>
            <w:t>5</w:t>
          </w:r>
          <w:r w:rsidR="009A5135" w:rsidRPr="00EB39D3">
            <w:rPr>
              <w:rFonts w:hint="eastAsia"/>
              <w:sz w:val="32"/>
              <w:szCs w:val="32"/>
            </w:rPr>
            <w:t>年公務人員特種考試關務人員、身心障礙人員考試及</w:t>
          </w:r>
          <w:r w:rsidR="009A5135" w:rsidRPr="00EB39D3">
            <w:rPr>
              <w:rFonts w:hint="eastAsia"/>
              <w:spacing w:val="-88"/>
              <w:sz w:val="32"/>
              <w:szCs w:val="32"/>
            </w:rPr>
            <w:t>1</w:t>
          </w:r>
          <w:r w:rsidR="004519C7" w:rsidRPr="00EB39D3">
            <w:rPr>
              <w:spacing w:val="-88"/>
              <w:sz w:val="32"/>
              <w:szCs w:val="32"/>
            </w:rPr>
            <w:t>1</w:t>
          </w:r>
          <w:r w:rsidR="00A27BF2" w:rsidRPr="00EB39D3">
            <w:rPr>
              <w:spacing w:val="-88"/>
              <w:sz w:val="32"/>
              <w:szCs w:val="32"/>
            </w:rPr>
            <w:t>5</w:t>
          </w:r>
          <w:r w:rsidR="009A5135" w:rsidRPr="00EB39D3">
            <w:rPr>
              <w:rFonts w:hint="eastAsia"/>
              <w:spacing w:val="-28"/>
              <w:sz w:val="32"/>
              <w:szCs w:val="32"/>
            </w:rPr>
            <w:t>年</w:t>
          </w:r>
          <w:r w:rsidR="009A5135" w:rsidRPr="00EB39D3">
            <w:rPr>
              <w:rFonts w:hint="eastAsia"/>
              <w:spacing w:val="-8"/>
              <w:sz w:val="32"/>
              <w:szCs w:val="32"/>
            </w:rPr>
            <w:t>國軍上校以上軍官轉任公務人員考試試</w:t>
          </w:r>
          <w:r w:rsidRPr="00EB39D3">
            <w:rPr>
              <w:rFonts w:hint="eastAsia"/>
              <w:spacing w:val="-4"/>
              <w:sz w:val="32"/>
              <w:szCs w:val="32"/>
            </w:rPr>
            <w:t>題</w:t>
          </w:r>
        </w:p>
      </w:tc>
    </w:tr>
    <w:tr w:rsidR="003F6AD2" w:rsidRPr="00EB39D3" w:rsidTr="00857FF9">
      <w:trPr>
        <w:cantSplit/>
        <w:trHeight w:val="301"/>
      </w:trPr>
      <w:tc>
        <w:tcPr>
          <w:tcW w:w="1162" w:type="dxa"/>
        </w:tcPr>
        <w:p w:rsidR="003F6AD2" w:rsidRPr="00EB39D3" w:rsidRDefault="003F6AD2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EB39D3">
            <w:rPr>
              <w:rFonts w:hint="eastAsia"/>
              <w:sz w:val="28"/>
            </w:rPr>
            <w:t>考試別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EB39D3" w:rsidRDefault="003F6AD2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EB39D3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EB39D3" w:rsidRDefault="003F6AD2" w:rsidP="00A0477D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EB39D3">
            <w:rPr>
              <w:rFonts w:hint="eastAsia"/>
              <w:sz w:val="28"/>
            </w:rPr>
            <w:t>身心障礙人員考試</w:t>
          </w:r>
        </w:p>
      </w:tc>
    </w:tr>
    <w:tr w:rsidR="003F6AD2" w:rsidRPr="00EB39D3" w:rsidTr="00857FF9">
      <w:trPr>
        <w:cantSplit/>
        <w:trHeight w:val="301"/>
      </w:trPr>
      <w:tc>
        <w:tcPr>
          <w:tcW w:w="1162" w:type="dxa"/>
        </w:tcPr>
        <w:p w:rsidR="003F6AD2" w:rsidRPr="00EB39D3" w:rsidRDefault="003F6AD2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EB39D3">
            <w:rPr>
              <w:rFonts w:hint="eastAsia"/>
              <w:sz w:val="28"/>
            </w:rPr>
            <w:t>等別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EB39D3" w:rsidRDefault="003F6AD2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EB39D3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EB39D3" w:rsidRDefault="003F6AD2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EB39D3">
            <w:rPr>
              <w:rFonts w:hint="eastAsia"/>
              <w:sz w:val="28"/>
            </w:rPr>
            <w:t>三等考試</w:t>
          </w:r>
        </w:p>
      </w:tc>
    </w:tr>
    <w:tr w:rsidR="00DF26AE" w:rsidRPr="00EB39D3" w:rsidTr="00857FF9">
      <w:trPr>
        <w:cantSplit/>
        <w:trHeight w:val="301"/>
      </w:trPr>
      <w:tc>
        <w:tcPr>
          <w:tcW w:w="1162" w:type="dxa"/>
        </w:tcPr>
        <w:p w:rsidR="00DF26AE" w:rsidRPr="00EB39D3" w:rsidRDefault="00DF26AE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EB39D3">
            <w:rPr>
              <w:rFonts w:hint="eastAsia"/>
              <w:sz w:val="28"/>
            </w:rPr>
            <w:t>類科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EB39D3" w:rsidRDefault="00DF26AE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EB39D3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EB39D3" w:rsidRDefault="00A0477D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EB39D3">
            <w:rPr>
              <w:rFonts w:hint="eastAsia"/>
              <w:sz w:val="28"/>
            </w:rPr>
            <w:t>一</w:t>
          </w:r>
          <w:r w:rsidRPr="00EB39D3">
            <w:rPr>
              <w:sz w:val="28"/>
            </w:rPr>
            <w:t>般行政</w:t>
          </w:r>
        </w:p>
      </w:tc>
    </w:tr>
    <w:tr w:rsidR="00DF26AE" w:rsidRPr="00EB39D3" w:rsidTr="00857FF9">
      <w:trPr>
        <w:cantSplit/>
        <w:trHeight w:val="301"/>
      </w:trPr>
      <w:tc>
        <w:tcPr>
          <w:tcW w:w="1162" w:type="dxa"/>
        </w:tcPr>
        <w:p w:rsidR="00DF26AE" w:rsidRPr="00EB39D3" w:rsidRDefault="00DF26AE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EB39D3">
            <w:rPr>
              <w:rFonts w:hint="eastAsia"/>
              <w:sz w:val="28"/>
            </w:rPr>
            <w:t>科目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EB39D3" w:rsidRDefault="00DF26AE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EB39D3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EB39D3" w:rsidRDefault="00A0477D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EB39D3">
            <w:rPr>
              <w:rFonts w:hint="eastAsia"/>
              <w:sz w:val="28"/>
            </w:rPr>
            <w:t>公</w:t>
          </w:r>
          <w:r w:rsidRPr="00EB39D3">
            <w:rPr>
              <w:sz w:val="28"/>
            </w:rPr>
            <w:t>共</w:t>
          </w:r>
          <w:r w:rsidRPr="00EB39D3">
            <w:rPr>
              <w:rFonts w:hint="eastAsia"/>
              <w:sz w:val="28"/>
            </w:rPr>
            <w:t>政</w:t>
          </w:r>
          <w:r w:rsidRPr="00EB39D3">
            <w:rPr>
              <w:sz w:val="28"/>
            </w:rPr>
            <w:t>策</w:t>
          </w:r>
        </w:p>
      </w:tc>
    </w:tr>
    <w:tr w:rsidR="00DF26AE" w:rsidRPr="00EB39D3" w:rsidTr="00552EEB">
      <w:trPr>
        <w:cantSplit/>
        <w:trHeight w:val="302"/>
      </w:trPr>
      <w:tc>
        <w:tcPr>
          <w:tcW w:w="1162" w:type="dxa"/>
        </w:tcPr>
        <w:p w:rsidR="00DF26AE" w:rsidRPr="00EB39D3" w:rsidRDefault="00DF26AE" w:rsidP="0005680A">
          <w:pPr>
            <w:pStyle w:val="2"/>
            <w:spacing w:afterLines="50" w:after="120" w:line="340" w:lineRule="exact"/>
            <w:jc w:val="distribute"/>
            <w:rPr>
              <w:noProof/>
              <w:sz w:val="28"/>
            </w:rPr>
          </w:pPr>
          <w:r w:rsidRPr="00EB39D3">
            <w:rPr>
              <w:rFonts w:hint="eastAsia"/>
              <w:sz w:val="28"/>
            </w:rPr>
            <w:t>考試時間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EB39D3" w:rsidRDefault="00DF26AE" w:rsidP="0005680A">
          <w:pPr>
            <w:pStyle w:val="2"/>
            <w:tabs>
              <w:tab w:val="left" w:pos="1472"/>
            </w:tabs>
            <w:spacing w:afterLines="50" w:after="120" w:line="340" w:lineRule="exact"/>
            <w:jc w:val="both"/>
            <w:rPr>
              <w:noProof/>
              <w:sz w:val="28"/>
            </w:rPr>
          </w:pPr>
          <w:r w:rsidRPr="00EB39D3">
            <w:rPr>
              <w:rFonts w:hint="eastAsia"/>
              <w:sz w:val="28"/>
            </w:rPr>
            <w:t>：</w:t>
          </w:r>
        </w:p>
      </w:tc>
      <w:tc>
        <w:tcPr>
          <w:tcW w:w="6503" w:type="dxa"/>
          <w:tcBorders>
            <w:left w:val="nil"/>
          </w:tcBorders>
          <w:tcMar>
            <w:left w:w="0" w:type="dxa"/>
          </w:tcMar>
        </w:tcPr>
        <w:p w:rsidR="00DF26AE" w:rsidRPr="00EB39D3" w:rsidRDefault="003F6AD2" w:rsidP="0005680A">
          <w:pPr>
            <w:pStyle w:val="2"/>
            <w:tabs>
              <w:tab w:val="left" w:pos="1472"/>
            </w:tabs>
            <w:spacing w:afterLines="50" w:after="120" w:line="340" w:lineRule="exact"/>
            <w:ind w:leftChars="30" w:left="72"/>
            <w:jc w:val="both"/>
            <w:rPr>
              <w:noProof/>
              <w:sz w:val="28"/>
            </w:rPr>
          </w:pPr>
          <w:r w:rsidRPr="00EB39D3">
            <w:rPr>
              <w:rFonts w:hint="eastAsia"/>
              <w:sz w:val="28"/>
            </w:rPr>
            <w:t>2</w:t>
          </w:r>
          <w:r w:rsidR="00DF26AE" w:rsidRPr="00EB39D3">
            <w:rPr>
              <w:rFonts w:hint="eastAsia"/>
              <w:sz w:val="28"/>
            </w:rPr>
            <w:t>小時</w:t>
          </w:r>
        </w:p>
      </w:tc>
      <w:tc>
        <w:tcPr>
          <w:tcW w:w="2816" w:type="dxa"/>
          <w:tcMar>
            <w:left w:w="0" w:type="dxa"/>
          </w:tcMar>
        </w:tcPr>
        <w:p w:rsidR="00DF26AE" w:rsidRPr="00EB39D3" w:rsidRDefault="00DF26AE" w:rsidP="0005680A">
          <w:pPr>
            <w:pStyle w:val="2"/>
            <w:spacing w:afterLines="50" w:after="120" w:line="340" w:lineRule="exact"/>
            <w:rPr>
              <w:noProof/>
              <w:sz w:val="28"/>
            </w:rPr>
          </w:pPr>
          <w:r w:rsidRPr="00EB39D3">
            <w:rPr>
              <w:rFonts w:hint="eastAsia"/>
              <w:sz w:val="28"/>
            </w:rPr>
            <w:t>座號：</w:t>
          </w:r>
          <w:r w:rsidRPr="00EB39D3">
            <w:rPr>
              <w:rFonts w:hint="eastAsia"/>
              <w:sz w:val="28"/>
              <w:u w:val="single"/>
            </w:rPr>
            <w:t xml:space="preserve">　　　　　　　</w:t>
          </w:r>
        </w:p>
      </w:tc>
    </w:tr>
    <w:tr w:rsidR="00DF26AE" w:rsidRPr="00EB39D3" w:rsidTr="008035E8">
      <w:tc>
        <w:tcPr>
          <w:tcW w:w="1390" w:type="dxa"/>
          <w:gridSpan w:val="2"/>
        </w:tcPr>
        <w:p w:rsidR="00DF26AE" w:rsidRPr="00EB39D3" w:rsidRDefault="00DF26AE" w:rsidP="008035E8">
          <w:pPr>
            <w:pStyle w:val="3"/>
            <w:ind w:leftChars="5" w:left="330" w:hangingChars="102" w:hanging="318"/>
            <w:rPr>
              <w:spacing w:val="-4"/>
              <w:sz w:val="32"/>
              <w:szCs w:val="32"/>
            </w:rPr>
          </w:pPr>
          <w:r w:rsidRPr="00EB39D3">
            <w:rPr>
              <w:rFonts w:hint="eastAsia"/>
              <w:spacing w:val="-4"/>
              <w:sz w:val="32"/>
              <w:szCs w:val="32"/>
            </w:rPr>
            <w:t>※注意：</w:t>
          </w:r>
        </w:p>
      </w:tc>
      <w:tc>
        <w:tcPr>
          <w:tcW w:w="9346" w:type="dxa"/>
          <w:gridSpan w:val="3"/>
          <w:tcBorders>
            <w:left w:val="nil"/>
          </w:tcBorders>
        </w:tcPr>
        <w:p w:rsidR="00DF26AE" w:rsidRPr="00EB39D3" w:rsidRDefault="004519C7" w:rsidP="008035E8">
          <w:pPr>
            <w:pStyle w:val="3"/>
            <w:ind w:leftChars="5" w:left="330" w:hangingChars="102" w:hanging="318"/>
            <w:rPr>
              <w:spacing w:val="-4"/>
              <w:sz w:val="32"/>
              <w:szCs w:val="32"/>
            </w:rPr>
          </w:pPr>
          <w:r w:rsidRPr="00EB39D3">
            <w:rPr>
              <w:rFonts w:hint="eastAsia"/>
              <w:spacing w:val="-4"/>
              <w:sz w:val="32"/>
              <w:szCs w:val="32"/>
            </w:rPr>
            <w:t></w:t>
          </w:r>
          <w:r w:rsidR="00DF26AE" w:rsidRPr="00EB39D3">
            <w:rPr>
              <w:rFonts w:hint="eastAsia"/>
              <w:spacing w:val="-4"/>
              <w:sz w:val="32"/>
              <w:szCs w:val="32"/>
            </w:rPr>
            <w:t>禁止使用電子計算器。</w:t>
          </w:r>
        </w:p>
        <w:p w:rsidR="00DF26AE" w:rsidRPr="00EB39D3" w:rsidRDefault="004519C7" w:rsidP="008035E8">
          <w:pPr>
            <w:pStyle w:val="3"/>
            <w:ind w:leftChars="5" w:left="326" w:hangingChars="102" w:hanging="314"/>
            <w:rPr>
              <w:spacing w:val="-6"/>
              <w:sz w:val="32"/>
              <w:szCs w:val="32"/>
            </w:rPr>
          </w:pPr>
          <w:r w:rsidRPr="00EB39D3">
            <w:rPr>
              <w:rFonts w:hint="eastAsia"/>
              <w:spacing w:val="-6"/>
              <w:sz w:val="32"/>
              <w:szCs w:val="32"/>
            </w:rPr>
            <w:t></w:t>
          </w:r>
          <w:proofErr w:type="gramStart"/>
          <w:r w:rsidR="00DF26AE" w:rsidRPr="00EB39D3">
            <w:rPr>
              <w:spacing w:val="-6"/>
              <w:sz w:val="32"/>
              <w:szCs w:val="32"/>
            </w:rPr>
            <w:t>不必抄題</w:t>
          </w:r>
          <w:proofErr w:type="gramEnd"/>
          <w:r w:rsidR="00DF26AE" w:rsidRPr="00EB39D3">
            <w:rPr>
              <w:spacing w:val="-6"/>
              <w:sz w:val="32"/>
              <w:szCs w:val="32"/>
            </w:rPr>
            <w:t>，作答時請將試題</w:t>
          </w:r>
          <w:proofErr w:type="gramStart"/>
          <w:r w:rsidR="00DF26AE" w:rsidRPr="00EB39D3">
            <w:rPr>
              <w:spacing w:val="-6"/>
              <w:sz w:val="32"/>
              <w:szCs w:val="32"/>
            </w:rPr>
            <w:t>題</w:t>
          </w:r>
          <w:proofErr w:type="gramEnd"/>
          <w:r w:rsidR="00DF26AE" w:rsidRPr="00EB39D3">
            <w:rPr>
              <w:spacing w:val="-6"/>
              <w:sz w:val="32"/>
              <w:szCs w:val="32"/>
            </w:rPr>
            <w:t>號及答案依照順序寫在試卷上，於本試題上作答者，不予計分。</w:t>
          </w:r>
        </w:p>
        <w:p w:rsidR="00682749" w:rsidRPr="00EB39D3" w:rsidRDefault="004519C7" w:rsidP="008035E8">
          <w:pPr>
            <w:pStyle w:val="3"/>
            <w:ind w:leftChars="5" w:left="318" w:hangingChars="102" w:hanging="306"/>
            <w:rPr>
              <w:sz w:val="32"/>
              <w:szCs w:val="32"/>
            </w:rPr>
          </w:pPr>
          <w:r w:rsidRPr="00EB39D3">
            <w:rPr>
              <w:rFonts w:hint="eastAsia"/>
              <w:spacing w:val="-10"/>
              <w:sz w:val="32"/>
              <w:szCs w:val="32"/>
            </w:rPr>
            <w:t></w:t>
          </w:r>
          <w:r w:rsidR="00682749" w:rsidRPr="00EB39D3">
            <w:rPr>
              <w:rFonts w:hint="eastAsia"/>
              <w:spacing w:val="-4"/>
              <w:sz w:val="32"/>
              <w:szCs w:val="32"/>
            </w:rPr>
            <w:t>本科目除專門名詞或數理公式外，應使用本國文字作答。</w:t>
          </w:r>
        </w:p>
      </w:tc>
    </w:tr>
  </w:tbl>
  <w:p w:rsidR="00366937" w:rsidRPr="00EB39D3" w:rsidRDefault="00CE6643">
    <w:pPr>
      <w:pStyle w:val="a7"/>
      <w:rPr>
        <w:sz w:val="4"/>
      </w:rPr>
    </w:pPr>
    <w:r w:rsidRPr="00EB39D3">
      <w:rPr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4896" behindDoc="0" locked="0" layoutInCell="1" allowOverlap="1">
              <wp:simplePos x="0" y="0"/>
              <wp:positionH relativeFrom="column">
                <wp:posOffset>-16510</wp:posOffset>
              </wp:positionH>
              <wp:positionV relativeFrom="paragraph">
                <wp:posOffset>-2903643</wp:posOffset>
              </wp:positionV>
              <wp:extent cx="930910" cy="412750"/>
              <wp:effectExtent l="0" t="0" r="2540" b="6350"/>
              <wp:wrapNone/>
              <wp:docPr id="1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0910" cy="412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360" w:type="dxa"/>
                            <w:tblInd w:w="58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00"/>
                            <w:gridCol w:w="660"/>
                          </w:tblGrid>
                          <w:tr w:rsidR="00DF26AE" w:rsidTr="00060999">
                            <w:trPr>
                              <w:trHeight w:val="238"/>
                            </w:trPr>
                            <w:tc>
                              <w:tcPr>
                                <w:tcW w:w="684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</w:tcPr>
                              <w:p w:rsidR="00DF26AE" w:rsidRPr="003F5066" w:rsidRDefault="00DF26AE" w:rsidP="0056150C">
                                <w:pPr>
                                  <w:snapToGrid w:val="0"/>
                                  <w:spacing w:line="240" w:lineRule="exact"/>
                                  <w:jc w:val="right"/>
                                  <w:rPr>
                                    <w:rFonts w:eastAsia="標楷體"/>
                                    <w:spacing w:val="-4"/>
                                  </w:rPr>
                                </w:pPr>
                                <w:r w:rsidRPr="003F5066">
                                  <w:rPr>
                                    <w:rFonts w:eastAsia="標楷體" w:hint="eastAsia"/>
                                    <w:spacing w:val="-4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7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8" w:space="0" w:color="auto"/>
                                </w:tcBorders>
                              </w:tcPr>
                              <w:p w:rsidR="00DF26AE" w:rsidRDefault="00A0477D" w:rsidP="006A67F4">
                                <w:pPr>
                                  <w:snapToGrid w:val="0"/>
                                  <w:spacing w:line="240" w:lineRule="exact"/>
                                </w:pPr>
                                <w:r>
                                  <w:rPr>
                                    <w:rFonts w:eastAsia="標楷體"/>
                                  </w:rPr>
                                  <w:t>30150</w:t>
                                </w:r>
                              </w:p>
                            </w:tc>
                          </w:tr>
                          <w:tr w:rsidR="00DF26AE" w:rsidTr="00060999">
                            <w:trPr>
                              <w:trHeight w:val="57"/>
                            </w:trPr>
                            <w:tc>
                              <w:tcPr>
                                <w:tcW w:w="684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nil"/>
                                </w:tcBorders>
                                <w:noWrap/>
                              </w:tcPr>
                              <w:p w:rsidR="00DF26AE" w:rsidRPr="003F5066" w:rsidRDefault="00DF26AE" w:rsidP="00E00B91">
                                <w:pPr>
                                  <w:snapToGrid w:val="0"/>
                                  <w:spacing w:line="260" w:lineRule="exact"/>
                                  <w:jc w:val="right"/>
                                  <w:rPr>
                                    <w:rFonts w:eastAsia="標楷體"/>
                                    <w:spacing w:val="-4"/>
                                  </w:rPr>
                                </w:pPr>
                                <w:r w:rsidRPr="003F5066">
                                  <w:rPr>
                                    <w:rFonts w:eastAsia="標楷體" w:hint="eastAsia"/>
                                    <w:spacing w:val="-4"/>
                                  </w:rPr>
                                  <w:t>頁次：</w:t>
                                </w:r>
                              </w:p>
                            </w:tc>
                            <w:tc>
                              <w:tcPr>
                                <w:tcW w:w="676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0" w:type="dxa"/>
                                </w:tcMar>
                              </w:tcPr>
                              <w:p w:rsidR="00DF26AE" w:rsidRDefault="00BC0385" w:rsidP="00E00B91">
                                <w:pPr>
                                  <w:snapToGrid w:val="0"/>
                                  <w:spacing w:line="260" w:lineRule="exact"/>
                                  <w:rPr>
                                    <w:rFonts w:eastAsia="標楷體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F21E47">
                                  <w:rPr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  <w:r w:rsidR="00DF26AE">
                                  <w:rPr>
                                    <w:rFonts w:eastAsia="標楷體" w:hint="eastAsia"/>
                                    <w:w w:val="66"/>
                                  </w:rPr>
                                  <w:t>－</w: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begin"/>
                                </w:r>
                                <w:r w:rsidR="00DF26AE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instrText xml:space="preserve"> PAGE </w:instrTex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separate"/>
                                </w:r>
                                <w:r w:rsidR="00F21E47">
                                  <w:rPr>
                                    <w:rStyle w:val="a9"/>
                                    <w:rFonts w:eastAsia="標楷體"/>
                                    <w:noProof/>
                                    <w:szCs w:val="20"/>
                                  </w:rPr>
                                  <w:t>1</w: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DF26AE" w:rsidRDefault="00DF26AE" w:rsidP="00DF26AE"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-1.3pt;margin-top:-228.65pt;width:73.3pt;height:32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" filled="f" stroked="f">
              <v:textbox inset="0,1mm,0,0">
                <w:txbxContent>
                  <w:tbl>
                    <w:tblPr>
                      <w:tblW w:w="1360" w:type="dxa"/>
                      <w:tblInd w:w="58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00"/>
                      <w:gridCol w:w="660"/>
                    </w:tblGrid>
                    <w:tr w:rsidR="00DF26AE" w:rsidTr="00060999">
                      <w:trPr>
                        <w:trHeight w:val="238"/>
                      </w:trPr>
                      <w:tc>
                        <w:tcPr>
                          <w:tcW w:w="684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</w:tcPr>
                        <w:p w:rsidR="00DF26AE" w:rsidRPr="003F5066" w:rsidRDefault="00DF26AE" w:rsidP="0056150C">
                          <w:pPr>
                            <w:snapToGrid w:val="0"/>
                            <w:spacing w:line="240" w:lineRule="exact"/>
                            <w:jc w:val="right"/>
                            <w:rPr>
                              <w:rFonts w:eastAsia="標楷體"/>
                              <w:spacing w:val="-4"/>
                            </w:rPr>
                          </w:pPr>
                          <w:r w:rsidRPr="003F5066">
                            <w:rPr>
                              <w:rFonts w:eastAsia="標楷體" w:hint="eastAsia"/>
                              <w:spacing w:val="-4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76" w:type="dxa"/>
                          <w:tcBorders>
                            <w:top w:val="nil"/>
                            <w:left w:val="nil"/>
                            <w:bottom w:val="nil"/>
                            <w:right w:val="single" w:sz="8" w:space="0" w:color="auto"/>
                          </w:tcBorders>
                        </w:tcPr>
                        <w:p w:rsidR="00DF26AE" w:rsidRDefault="00A0477D" w:rsidP="006A67F4">
                          <w:pPr>
                            <w:snapToGrid w:val="0"/>
                            <w:spacing w:line="240" w:lineRule="exact"/>
                          </w:pPr>
                          <w:r>
                            <w:rPr>
                              <w:rFonts w:eastAsia="標楷體"/>
                            </w:rPr>
                            <w:t>30150</w:t>
                          </w:r>
                        </w:p>
                      </w:tc>
                    </w:tr>
                    <w:tr w:rsidR="00DF26AE" w:rsidTr="00060999">
                      <w:trPr>
                        <w:trHeight w:val="57"/>
                      </w:trPr>
                      <w:tc>
                        <w:tcPr>
                          <w:tcW w:w="684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nil"/>
                          </w:tcBorders>
                          <w:noWrap/>
                        </w:tcPr>
                        <w:p w:rsidR="00DF26AE" w:rsidRPr="003F5066" w:rsidRDefault="00DF26AE" w:rsidP="00E00B91">
                          <w:pPr>
                            <w:snapToGrid w:val="0"/>
                            <w:spacing w:line="260" w:lineRule="exact"/>
                            <w:jc w:val="right"/>
                            <w:rPr>
                              <w:rFonts w:eastAsia="標楷體"/>
                              <w:spacing w:val="-4"/>
                            </w:rPr>
                          </w:pPr>
                          <w:r w:rsidRPr="003F5066">
                            <w:rPr>
                              <w:rFonts w:eastAsia="標楷體" w:hint="eastAsia"/>
                              <w:spacing w:val="-4"/>
                            </w:rPr>
                            <w:t>頁次：</w:t>
                          </w:r>
                        </w:p>
                      </w:tc>
                      <w:tc>
                        <w:tcPr>
                          <w:tcW w:w="676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0" w:type="dxa"/>
                          </w:tcMar>
                        </w:tcPr>
                        <w:p w:rsidR="00DF26AE" w:rsidRDefault="00BC0385" w:rsidP="00E00B91">
                          <w:pPr>
                            <w:snapToGrid w:val="0"/>
                            <w:spacing w:line="260" w:lineRule="exact"/>
                            <w:rPr>
                              <w:rFonts w:eastAsia="標楷體"/>
                            </w:rPr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F21E47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="00DF26AE">
                            <w:rPr>
                              <w:rFonts w:eastAsia="標楷體" w:hint="eastAsia"/>
                              <w:w w:val="66"/>
                            </w:rPr>
                            <w:t>－</w: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begin"/>
                          </w:r>
                          <w:r w:rsidR="00DF26AE">
                            <w:rPr>
                              <w:rStyle w:val="a9"/>
                              <w:rFonts w:eastAsia="標楷體"/>
                              <w:szCs w:val="20"/>
                            </w:rPr>
                            <w:instrText xml:space="preserve"> PAGE </w:instrTex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separate"/>
                          </w:r>
                          <w:r w:rsidR="00F21E47">
                            <w:rPr>
                              <w:rStyle w:val="a9"/>
                              <w:rFonts w:eastAsia="標楷體"/>
                              <w:noProof/>
                              <w:szCs w:val="20"/>
                            </w:rPr>
                            <w:t>1</w: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DF26AE" w:rsidRDefault="00DF26AE" w:rsidP="00DF26AE">
                    <w:r>
                      <w:rPr>
                        <w:rFonts w:hint="eastAsia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57901"/>
    <w:multiLevelType w:val="hybridMultilevel"/>
    <w:tmpl w:val="B3C2C77E"/>
    <w:lvl w:ilvl="0" w:tplc="B59CA21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CB55AC1"/>
    <w:multiLevelType w:val="multilevel"/>
    <w:tmpl w:val="563A7622"/>
    <w:lvl w:ilvl="0">
      <w:start w:val="1"/>
      <w:numFmt w:val="taiwaneseCountingThousand"/>
      <w:pStyle w:val="a"/>
      <w:suff w:val="nothing"/>
      <w:lvlText w:val="%1、"/>
      <w:lvlJc w:val="left"/>
      <w:pPr>
        <w:ind w:left="556" w:hanging="55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32"/>
        <w:szCs w:val="3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0"/>
      <w:suff w:val="nothing"/>
      <w:lvlText w:val=""/>
      <w:lvlJc w:val="left"/>
      <w:pPr>
        <w:ind w:left="571" w:hanging="1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422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8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5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4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31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8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6" w:hanging="1700"/>
      </w:pPr>
      <w:rPr>
        <w:rFonts w:hint="eastAsia"/>
      </w:rPr>
    </w:lvl>
  </w:abstractNum>
  <w:abstractNum w:abstractNumId="2" w15:restartNumberingAfterBreak="0">
    <w:nsid w:val="31FF4773"/>
    <w:multiLevelType w:val="multilevel"/>
    <w:tmpl w:val="F8404A1E"/>
    <w:name w:val="題目"/>
    <w:lvl w:ilvl="0">
      <w:start w:val="1"/>
      <w:numFmt w:val="decimal"/>
      <w:pStyle w:val="a1"/>
      <w:lvlText w:val="%1"/>
      <w:lvlJc w:val="right"/>
      <w:pPr>
        <w:tabs>
          <w:tab w:val="num" w:pos="763"/>
        </w:tabs>
        <w:ind w:left="763" w:hanging="283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2"/>
      <w:suff w:val="nothing"/>
      <w:lvlText w:val=""/>
      <w:lvlJc w:val="left"/>
      <w:pPr>
        <w:ind w:left="991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61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18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74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45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402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59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298" w:hanging="1700"/>
      </w:pPr>
      <w:rPr>
        <w:rFonts w:hint="eastAsia"/>
      </w:rPr>
    </w:lvl>
  </w:abstractNum>
  <w:abstractNum w:abstractNumId="3" w15:restartNumberingAfterBreak="0">
    <w:nsid w:val="77860FC1"/>
    <w:multiLevelType w:val="hybridMultilevel"/>
    <w:tmpl w:val="43C43774"/>
    <w:lvl w:ilvl="0" w:tplc="690A2B8A">
      <w:start w:val="1"/>
      <w:numFmt w:val="taiwaneseCountingThousand"/>
      <w:lvlText w:val="%1、"/>
      <w:lvlJc w:val="left"/>
      <w:pPr>
        <w:ind w:left="482" w:hanging="482"/>
      </w:pPr>
      <w:rPr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5FC"/>
    <w:rsid w:val="00000681"/>
    <w:rsid w:val="000022B7"/>
    <w:rsid w:val="0000453E"/>
    <w:rsid w:val="0000724A"/>
    <w:rsid w:val="00015E90"/>
    <w:rsid w:val="00023587"/>
    <w:rsid w:val="0005680A"/>
    <w:rsid w:val="00060999"/>
    <w:rsid w:val="00083E11"/>
    <w:rsid w:val="00090F01"/>
    <w:rsid w:val="000962E1"/>
    <w:rsid w:val="00096D2C"/>
    <w:rsid w:val="000A47FC"/>
    <w:rsid w:val="000A5576"/>
    <w:rsid w:val="000A5AF2"/>
    <w:rsid w:val="000C3917"/>
    <w:rsid w:val="000F2D64"/>
    <w:rsid w:val="00127BFC"/>
    <w:rsid w:val="0013603A"/>
    <w:rsid w:val="00146118"/>
    <w:rsid w:val="001466B1"/>
    <w:rsid w:val="0015199F"/>
    <w:rsid w:val="0015219A"/>
    <w:rsid w:val="00170ACC"/>
    <w:rsid w:val="00177D8F"/>
    <w:rsid w:val="001A19BC"/>
    <w:rsid w:val="001A565B"/>
    <w:rsid w:val="001E06D3"/>
    <w:rsid w:val="00201E0D"/>
    <w:rsid w:val="00205662"/>
    <w:rsid w:val="00206B35"/>
    <w:rsid w:val="00217E56"/>
    <w:rsid w:val="00244480"/>
    <w:rsid w:val="00253D86"/>
    <w:rsid w:val="00271702"/>
    <w:rsid w:val="00271B3D"/>
    <w:rsid w:val="00282931"/>
    <w:rsid w:val="00287039"/>
    <w:rsid w:val="00293119"/>
    <w:rsid w:val="002D3081"/>
    <w:rsid w:val="002F13DE"/>
    <w:rsid w:val="002F1922"/>
    <w:rsid w:val="002F4242"/>
    <w:rsid w:val="003012F3"/>
    <w:rsid w:val="00310AF9"/>
    <w:rsid w:val="00331876"/>
    <w:rsid w:val="00332FEE"/>
    <w:rsid w:val="00334E40"/>
    <w:rsid w:val="00356ECE"/>
    <w:rsid w:val="003623EC"/>
    <w:rsid w:val="00363F50"/>
    <w:rsid w:val="00365545"/>
    <w:rsid w:val="00366937"/>
    <w:rsid w:val="0037439A"/>
    <w:rsid w:val="003916DE"/>
    <w:rsid w:val="00397209"/>
    <w:rsid w:val="003C0A9F"/>
    <w:rsid w:val="003C4908"/>
    <w:rsid w:val="003E7600"/>
    <w:rsid w:val="003F5066"/>
    <w:rsid w:val="003F6AD2"/>
    <w:rsid w:val="00410D99"/>
    <w:rsid w:val="0042056B"/>
    <w:rsid w:val="00444D49"/>
    <w:rsid w:val="004519C7"/>
    <w:rsid w:val="004601D1"/>
    <w:rsid w:val="00464EF6"/>
    <w:rsid w:val="00473369"/>
    <w:rsid w:val="00474370"/>
    <w:rsid w:val="004813BF"/>
    <w:rsid w:val="004A2D8F"/>
    <w:rsid w:val="004D0E06"/>
    <w:rsid w:val="004D739F"/>
    <w:rsid w:val="00552EEB"/>
    <w:rsid w:val="005532B2"/>
    <w:rsid w:val="00563AC1"/>
    <w:rsid w:val="005822B2"/>
    <w:rsid w:val="005941F6"/>
    <w:rsid w:val="00596A40"/>
    <w:rsid w:val="005A5F59"/>
    <w:rsid w:val="005C28F5"/>
    <w:rsid w:val="005C75BC"/>
    <w:rsid w:val="005C7B81"/>
    <w:rsid w:val="00603769"/>
    <w:rsid w:val="006205FC"/>
    <w:rsid w:val="0067132B"/>
    <w:rsid w:val="00682749"/>
    <w:rsid w:val="00697F98"/>
    <w:rsid w:val="006A168C"/>
    <w:rsid w:val="006C4BFF"/>
    <w:rsid w:val="006E4D0E"/>
    <w:rsid w:val="006F1101"/>
    <w:rsid w:val="006F4923"/>
    <w:rsid w:val="0071024A"/>
    <w:rsid w:val="007258ED"/>
    <w:rsid w:val="007545E2"/>
    <w:rsid w:val="00767225"/>
    <w:rsid w:val="00784A33"/>
    <w:rsid w:val="0078579D"/>
    <w:rsid w:val="007A3B1C"/>
    <w:rsid w:val="007B3EF1"/>
    <w:rsid w:val="007B3EFC"/>
    <w:rsid w:val="007D1A9B"/>
    <w:rsid w:val="007D58FE"/>
    <w:rsid w:val="00803461"/>
    <w:rsid w:val="008035E8"/>
    <w:rsid w:val="0080376D"/>
    <w:rsid w:val="0082186D"/>
    <w:rsid w:val="00821B0E"/>
    <w:rsid w:val="00834B40"/>
    <w:rsid w:val="00842BA5"/>
    <w:rsid w:val="00850BC0"/>
    <w:rsid w:val="00852431"/>
    <w:rsid w:val="00854BF8"/>
    <w:rsid w:val="00857FF9"/>
    <w:rsid w:val="00867507"/>
    <w:rsid w:val="0088412B"/>
    <w:rsid w:val="008B3917"/>
    <w:rsid w:val="008B6EE4"/>
    <w:rsid w:val="008D2439"/>
    <w:rsid w:val="008D2F87"/>
    <w:rsid w:val="008E1785"/>
    <w:rsid w:val="008F2015"/>
    <w:rsid w:val="008F2090"/>
    <w:rsid w:val="00901890"/>
    <w:rsid w:val="00923226"/>
    <w:rsid w:val="009648DD"/>
    <w:rsid w:val="00965F7F"/>
    <w:rsid w:val="00990521"/>
    <w:rsid w:val="00992E4C"/>
    <w:rsid w:val="009A5135"/>
    <w:rsid w:val="009A6265"/>
    <w:rsid w:val="009D746D"/>
    <w:rsid w:val="009F0722"/>
    <w:rsid w:val="009F4F25"/>
    <w:rsid w:val="00A0477D"/>
    <w:rsid w:val="00A06573"/>
    <w:rsid w:val="00A11361"/>
    <w:rsid w:val="00A134BE"/>
    <w:rsid w:val="00A20096"/>
    <w:rsid w:val="00A27BF2"/>
    <w:rsid w:val="00A30166"/>
    <w:rsid w:val="00A37E60"/>
    <w:rsid w:val="00A52A8B"/>
    <w:rsid w:val="00A62DDD"/>
    <w:rsid w:val="00A801DD"/>
    <w:rsid w:val="00A8289D"/>
    <w:rsid w:val="00A9400E"/>
    <w:rsid w:val="00A96366"/>
    <w:rsid w:val="00AB0E84"/>
    <w:rsid w:val="00AB3737"/>
    <w:rsid w:val="00AC3270"/>
    <w:rsid w:val="00AC4413"/>
    <w:rsid w:val="00AD286A"/>
    <w:rsid w:val="00AD2C4B"/>
    <w:rsid w:val="00AF369B"/>
    <w:rsid w:val="00B22233"/>
    <w:rsid w:val="00B345D1"/>
    <w:rsid w:val="00B40CEE"/>
    <w:rsid w:val="00B57401"/>
    <w:rsid w:val="00B57759"/>
    <w:rsid w:val="00B72C3A"/>
    <w:rsid w:val="00B76F9C"/>
    <w:rsid w:val="00B83A60"/>
    <w:rsid w:val="00B92744"/>
    <w:rsid w:val="00B962C0"/>
    <w:rsid w:val="00BB2FE6"/>
    <w:rsid w:val="00BB7792"/>
    <w:rsid w:val="00BC0385"/>
    <w:rsid w:val="00BD64B5"/>
    <w:rsid w:val="00BE4849"/>
    <w:rsid w:val="00BF0DD1"/>
    <w:rsid w:val="00BF1D06"/>
    <w:rsid w:val="00C00559"/>
    <w:rsid w:val="00C222B4"/>
    <w:rsid w:val="00C51CAC"/>
    <w:rsid w:val="00C655F3"/>
    <w:rsid w:val="00C77297"/>
    <w:rsid w:val="00C86A88"/>
    <w:rsid w:val="00C9488D"/>
    <w:rsid w:val="00CB30B2"/>
    <w:rsid w:val="00CB7C9C"/>
    <w:rsid w:val="00CD35B1"/>
    <w:rsid w:val="00CD6B05"/>
    <w:rsid w:val="00CE0B21"/>
    <w:rsid w:val="00CE525E"/>
    <w:rsid w:val="00CE6643"/>
    <w:rsid w:val="00D03A6E"/>
    <w:rsid w:val="00D24884"/>
    <w:rsid w:val="00D323F6"/>
    <w:rsid w:val="00D368D0"/>
    <w:rsid w:val="00D55DB0"/>
    <w:rsid w:val="00D64D8E"/>
    <w:rsid w:val="00D71A22"/>
    <w:rsid w:val="00D7503D"/>
    <w:rsid w:val="00DA141B"/>
    <w:rsid w:val="00DC43C9"/>
    <w:rsid w:val="00DD4DAA"/>
    <w:rsid w:val="00DF0077"/>
    <w:rsid w:val="00DF26AE"/>
    <w:rsid w:val="00DF5B51"/>
    <w:rsid w:val="00E03E82"/>
    <w:rsid w:val="00E07127"/>
    <w:rsid w:val="00E15331"/>
    <w:rsid w:val="00E46627"/>
    <w:rsid w:val="00E60721"/>
    <w:rsid w:val="00E62FB1"/>
    <w:rsid w:val="00E81A27"/>
    <w:rsid w:val="00E83A97"/>
    <w:rsid w:val="00E84759"/>
    <w:rsid w:val="00E9196E"/>
    <w:rsid w:val="00E94629"/>
    <w:rsid w:val="00EB39D3"/>
    <w:rsid w:val="00EB4B80"/>
    <w:rsid w:val="00EC74D1"/>
    <w:rsid w:val="00EF3301"/>
    <w:rsid w:val="00EF5030"/>
    <w:rsid w:val="00F21E47"/>
    <w:rsid w:val="00F2298C"/>
    <w:rsid w:val="00F4129D"/>
    <w:rsid w:val="00F470DE"/>
    <w:rsid w:val="00F77461"/>
    <w:rsid w:val="00F816B9"/>
    <w:rsid w:val="00F83FC2"/>
    <w:rsid w:val="00FB55A1"/>
    <w:rsid w:val="00FD7C9B"/>
    <w:rsid w:val="00FF27C3"/>
    <w:rsid w:val="00FF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D89625-6023-4F70-AA52-CD08EF858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rsid w:val="003623EC"/>
    <w:pPr>
      <w:widowControl w:val="0"/>
    </w:pPr>
    <w:rPr>
      <w:kern w:val="2"/>
      <w:sz w:val="24"/>
      <w:szCs w:val="24"/>
    </w:rPr>
  </w:style>
  <w:style w:type="paragraph" w:styleId="2">
    <w:name w:val="heading 2"/>
    <w:basedOn w:val="a3"/>
    <w:next w:val="a3"/>
    <w:link w:val="20"/>
    <w:rsid w:val="003623EC"/>
    <w:pPr>
      <w:keepNext/>
      <w:snapToGrid w:val="0"/>
      <w:outlineLvl w:val="1"/>
    </w:pPr>
    <w:rPr>
      <w:rFonts w:eastAsia="標楷體"/>
      <w:snapToGrid w:val="0"/>
      <w:kern w:val="0"/>
      <w:sz w:val="36"/>
    </w:rPr>
  </w:style>
  <w:style w:type="paragraph" w:styleId="3">
    <w:name w:val="heading 3"/>
    <w:link w:val="30"/>
    <w:rsid w:val="003623EC"/>
    <w:pPr>
      <w:snapToGrid w:val="0"/>
      <w:outlineLvl w:val="2"/>
    </w:pPr>
    <w:rPr>
      <w:rFonts w:eastAsia="標楷體"/>
      <w:snapToGrid w:val="0"/>
      <w:sz w:val="24"/>
      <w:szCs w:val="3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1">
    <w:name w:val="測驗"/>
    <w:rsid w:val="003623EC"/>
    <w:pPr>
      <w:widowControl w:val="0"/>
      <w:numPr>
        <w:numId w:val="1"/>
      </w:numPr>
      <w:tabs>
        <w:tab w:val="left" w:pos="2880"/>
        <w:tab w:val="left" w:pos="5400"/>
        <w:tab w:val="left" w:pos="8100"/>
      </w:tabs>
      <w:kinsoku w:val="0"/>
      <w:overflowPunct w:val="0"/>
      <w:adjustRightInd w:val="0"/>
      <w:snapToGrid w:val="0"/>
      <w:spacing w:line="320" w:lineRule="exact"/>
      <w:ind w:rightChars="7" w:right="17"/>
      <w:jc w:val="both"/>
      <w:textAlignment w:val="center"/>
    </w:pPr>
    <w:rPr>
      <w:snapToGrid w:val="0"/>
      <w:sz w:val="22"/>
    </w:rPr>
  </w:style>
  <w:style w:type="paragraph" w:customStyle="1" w:styleId="a2">
    <w:name w:val="測驗選項"/>
    <w:basedOn w:val="a1"/>
    <w:rsid w:val="003623EC"/>
    <w:pPr>
      <w:numPr>
        <w:ilvl w:val="1"/>
      </w:numPr>
      <w:tabs>
        <w:tab w:val="clear" w:pos="2880"/>
        <w:tab w:val="clear" w:pos="5400"/>
        <w:tab w:val="clear" w:pos="8100"/>
        <w:tab w:val="left" w:pos="3192"/>
        <w:tab w:val="left" w:pos="5837"/>
        <w:tab w:val="left" w:pos="8371"/>
      </w:tabs>
      <w:jc w:val="left"/>
    </w:pPr>
  </w:style>
  <w:style w:type="character" w:styleId="a9">
    <w:name w:val="page number"/>
    <w:basedOn w:val="a4"/>
    <w:rsid w:val="003623EC"/>
  </w:style>
  <w:style w:type="table" w:styleId="aa">
    <w:name w:val="Table Grid"/>
    <w:basedOn w:val="a5"/>
    <w:rsid w:val="00444D4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申論"/>
    <w:basedOn w:val="a3"/>
    <w:qFormat/>
    <w:rsid w:val="00AC3270"/>
    <w:pPr>
      <w:numPr>
        <w:numId w:val="2"/>
      </w:numPr>
      <w:tabs>
        <w:tab w:val="left" w:pos="6667"/>
      </w:tabs>
      <w:overflowPunct w:val="0"/>
      <w:snapToGrid w:val="0"/>
      <w:spacing w:beforeLines="100" w:before="100"/>
      <w:ind w:left="200" w:hangingChars="200" w:hanging="200"/>
      <w:jc w:val="both"/>
    </w:pPr>
    <w:rPr>
      <w:rFonts w:eastAsia="標楷體"/>
      <w:snapToGrid w:val="0"/>
      <w:kern w:val="0"/>
      <w:sz w:val="32"/>
    </w:rPr>
  </w:style>
  <w:style w:type="paragraph" w:customStyle="1" w:styleId="a0">
    <w:name w:val="測驗細項"/>
    <w:basedOn w:val="a1"/>
    <w:rsid w:val="008F2090"/>
    <w:pPr>
      <w:numPr>
        <w:ilvl w:val="1"/>
        <w:numId w:val="2"/>
      </w:numPr>
      <w:tabs>
        <w:tab w:val="clear" w:pos="2880"/>
        <w:tab w:val="clear" w:pos="5400"/>
        <w:tab w:val="clear" w:pos="8100"/>
        <w:tab w:val="left" w:pos="3696"/>
        <w:tab w:val="left" w:pos="6818"/>
        <w:tab w:val="left" w:pos="9940"/>
      </w:tabs>
      <w:spacing w:line="240" w:lineRule="exact"/>
      <w:ind w:left="765" w:right="7" w:hanging="228"/>
    </w:pPr>
    <w:rPr>
      <w:sz w:val="24"/>
    </w:rPr>
  </w:style>
  <w:style w:type="paragraph" w:customStyle="1" w:styleId="ab">
    <w:name w:val="申論選項"/>
    <w:basedOn w:val="a3"/>
    <w:qFormat/>
    <w:rsid w:val="008F2015"/>
    <w:pPr>
      <w:tabs>
        <w:tab w:val="left" w:pos="6667"/>
      </w:tabs>
      <w:overflowPunct w:val="0"/>
      <w:snapToGrid w:val="0"/>
      <w:ind w:leftChars="270" w:left="372" w:hangingChars="102" w:hanging="102"/>
      <w:jc w:val="both"/>
    </w:pPr>
    <w:rPr>
      <w:rFonts w:eastAsia="標楷體"/>
      <w:snapToGrid w:val="0"/>
      <w:kern w:val="0"/>
      <w:sz w:val="32"/>
    </w:rPr>
  </w:style>
  <w:style w:type="character" w:customStyle="1" w:styleId="20">
    <w:name w:val="標題 2 字元"/>
    <w:basedOn w:val="a4"/>
    <w:link w:val="2"/>
    <w:rsid w:val="00DF26AE"/>
    <w:rPr>
      <w:rFonts w:eastAsia="標楷體"/>
      <w:snapToGrid w:val="0"/>
      <w:sz w:val="36"/>
      <w:szCs w:val="24"/>
    </w:rPr>
  </w:style>
  <w:style w:type="character" w:customStyle="1" w:styleId="30">
    <w:name w:val="標題 3 字元"/>
    <w:basedOn w:val="a4"/>
    <w:link w:val="3"/>
    <w:rsid w:val="00DF26AE"/>
    <w:rPr>
      <w:rFonts w:eastAsia="標楷體"/>
      <w:snapToGrid w:val="0"/>
      <w:sz w:val="24"/>
      <w:szCs w:val="36"/>
    </w:rPr>
  </w:style>
  <w:style w:type="paragraph" w:styleId="ac">
    <w:name w:val="Balloon Text"/>
    <w:basedOn w:val="a3"/>
    <w:link w:val="ad"/>
    <w:semiHidden/>
    <w:unhideWhenUsed/>
    <w:rsid w:val="008035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4"/>
    <w:link w:val="ac"/>
    <w:semiHidden/>
    <w:rsid w:val="008035E8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List Paragraph"/>
    <w:basedOn w:val="a3"/>
    <w:uiPriority w:val="34"/>
    <w:qFormat/>
    <w:rsid w:val="00A0477D"/>
    <w:pPr>
      <w:spacing w:after="160" w:line="276" w:lineRule="auto"/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241</Characters>
  <Application>Microsoft Office Word</Application>
  <DocSecurity>0</DocSecurity>
  <Lines>2</Lines>
  <Paragraphs>1</Paragraphs>
  <ScaleCrop>false</ScaleCrop>
  <Company>MOEX</Company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</dc:title>
  <dc:creator>win7 2003</dc:creator>
  <cp:keywords>陳端志製作</cp:keywords>
  <cp:lastModifiedBy>windows10</cp:lastModifiedBy>
  <cp:revision>5</cp:revision>
  <cp:lastPrinted>2021-04-17T12:38:00Z</cp:lastPrinted>
  <dcterms:created xsi:type="dcterms:W3CDTF">2026-04-08T08:26:00Z</dcterms:created>
  <dcterms:modified xsi:type="dcterms:W3CDTF">2026-04-15T00:43:00Z</dcterms:modified>
  <cp:category>2</cp:category>
</cp:coreProperties>
</file>